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43" w:rsidRDefault="00954B43" w:rsidP="00954B4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Шустова Светлана Викторовна,</w:t>
      </w:r>
    </w:p>
    <w:p w:rsidR="00954B43" w:rsidRPr="007320C8" w:rsidRDefault="007320C8" w:rsidP="00F057A1">
      <w:pPr>
        <w:rPr>
          <w:rFonts w:ascii="Times New Roman" w:hAnsi="Times New Roman"/>
          <w:sz w:val="28"/>
          <w:szCs w:val="28"/>
        </w:rPr>
      </w:pPr>
      <w:r w:rsidRPr="00291826">
        <w:rPr>
          <w:rFonts w:ascii="Times New Roman" w:hAnsi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октор филологических 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371AD3">
        <w:rPr>
          <w:rFonts w:ascii="Times New Roman" w:hAnsi="Times New Roman"/>
          <w:sz w:val="28"/>
          <w:szCs w:val="28"/>
        </w:rPr>
        <w:t xml:space="preserve">доцент, </w:t>
      </w:r>
      <w:r w:rsidR="00954B43" w:rsidRPr="00291826">
        <w:rPr>
          <w:rFonts w:ascii="Times New Roman" w:hAnsi="Times New Roman"/>
          <w:sz w:val="28"/>
          <w:szCs w:val="28"/>
          <w:shd w:val="clear" w:color="auto" w:fill="FFFFFF"/>
        </w:rPr>
        <w:t xml:space="preserve">профессор кафедры </w:t>
      </w:r>
      <w:r w:rsidR="002879D8">
        <w:rPr>
          <w:rFonts w:ascii="Times New Roman" w:hAnsi="Times New Roman"/>
          <w:sz w:val="28"/>
          <w:szCs w:val="28"/>
          <w:shd w:val="clear" w:color="auto" w:fill="FFFFFF"/>
        </w:rPr>
        <w:t>лингводидактики</w:t>
      </w:r>
      <w:r w:rsidR="00F64F51" w:rsidRPr="00F64F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D1766" w:rsidRPr="00291826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5D1766" w:rsidRPr="00291826">
        <w:rPr>
          <w:rFonts w:ascii="Times New Roman" w:hAnsi="Times New Roman"/>
          <w:sz w:val="28"/>
          <w:szCs w:val="28"/>
        </w:rPr>
        <w:t>ВО</w:t>
      </w:r>
      <w:proofErr w:type="gramEnd"/>
      <w:r w:rsidR="005D1766" w:rsidRPr="00291826">
        <w:rPr>
          <w:rFonts w:ascii="Times New Roman" w:hAnsi="Times New Roman"/>
          <w:sz w:val="28"/>
          <w:szCs w:val="28"/>
        </w:rPr>
        <w:t xml:space="preserve"> </w:t>
      </w:r>
      <w:r w:rsidR="00954B43" w:rsidRPr="00291826">
        <w:rPr>
          <w:rFonts w:ascii="Times New Roman" w:hAnsi="Times New Roman"/>
          <w:sz w:val="28"/>
          <w:szCs w:val="28"/>
          <w:shd w:val="clear" w:color="auto" w:fill="FFFFFF"/>
        </w:rPr>
        <w:t>«Пермский государственный национальный исследовательский университет»</w:t>
      </w:r>
      <w:bookmarkStart w:id="0" w:name="_GoBack"/>
      <w:bookmarkEnd w:id="0"/>
    </w:p>
    <w:p w:rsidR="00954B43" w:rsidRPr="005D1766" w:rsidRDefault="00954B43" w:rsidP="00F057A1">
      <w:pPr>
        <w:spacing w:before="12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D1766">
        <w:rPr>
          <w:rFonts w:ascii="Times New Roman" w:hAnsi="Times New Roman"/>
          <w:b/>
          <w:sz w:val="28"/>
          <w:szCs w:val="28"/>
          <w:shd w:val="clear" w:color="auto" w:fill="FFFFFF"/>
        </w:rPr>
        <w:t>Телефон:</w:t>
      </w:r>
      <w:r w:rsidRPr="005D1766">
        <w:rPr>
          <w:rFonts w:ascii="Times New Roman" w:hAnsi="Times New Roman"/>
          <w:sz w:val="28"/>
          <w:szCs w:val="28"/>
          <w:shd w:val="clear" w:color="auto" w:fill="FFFFFF"/>
        </w:rPr>
        <w:t xml:space="preserve"> (342) 2-396-417  </w:t>
      </w:r>
    </w:p>
    <w:p w:rsidR="005D1766" w:rsidRDefault="00954B43" w:rsidP="00954B43">
      <w:pPr>
        <w:spacing w:line="360" w:lineRule="auto"/>
        <w:rPr>
          <w:rFonts w:ascii="Times New Roman" w:hAnsi="Times New Roman"/>
          <w:color w:val="404040"/>
          <w:sz w:val="28"/>
          <w:szCs w:val="28"/>
          <w:shd w:val="clear" w:color="auto" w:fill="FFFFFF"/>
        </w:rPr>
      </w:pPr>
      <w:r w:rsidRPr="005D1766">
        <w:rPr>
          <w:rFonts w:ascii="Times New Roman" w:hAnsi="Times New Roman"/>
          <w:b/>
          <w:sz w:val="28"/>
          <w:szCs w:val="28"/>
          <w:shd w:val="clear" w:color="auto" w:fill="FFFFFF"/>
        </w:rPr>
        <w:t>E-</w:t>
      </w:r>
      <w:proofErr w:type="spellStart"/>
      <w:r w:rsidRPr="005D1766">
        <w:rPr>
          <w:rFonts w:ascii="Times New Roman" w:hAnsi="Times New Roman"/>
          <w:b/>
          <w:sz w:val="28"/>
          <w:szCs w:val="28"/>
          <w:shd w:val="clear" w:color="auto" w:fill="FFFFFF"/>
        </w:rPr>
        <w:t>mail</w:t>
      </w:r>
      <w:proofErr w:type="spellEnd"/>
      <w:r w:rsidRPr="00954B43">
        <w:rPr>
          <w:rFonts w:ascii="Times New Roman" w:hAnsi="Times New Roman"/>
          <w:color w:val="404040"/>
          <w:sz w:val="28"/>
          <w:szCs w:val="28"/>
          <w:shd w:val="clear" w:color="auto" w:fill="FFFFFF"/>
        </w:rPr>
        <w:t>: </w:t>
      </w:r>
      <w:hyperlink r:id="rId6" w:history="1">
        <w:r w:rsidRPr="00954B43">
          <w:rPr>
            <w:rStyle w:val="a4"/>
            <w:rFonts w:ascii="Times New Roman" w:hAnsi="Times New Roman"/>
            <w:color w:val="C62E3E"/>
            <w:sz w:val="28"/>
            <w:szCs w:val="28"/>
            <w:shd w:val="clear" w:color="auto" w:fill="FFFFFF"/>
          </w:rPr>
          <w:t>lanaschust@mail.ru</w:t>
        </w:r>
      </w:hyperlink>
    </w:p>
    <w:p w:rsidR="00954B43" w:rsidRPr="00D42EB6" w:rsidRDefault="00954B43" w:rsidP="00954B43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CD606D">
        <w:rPr>
          <w:rFonts w:ascii="Times New Roman" w:hAnsi="Times New Roman"/>
          <w:b/>
          <w:sz w:val="28"/>
          <w:szCs w:val="28"/>
          <w:shd w:val="clear" w:color="auto" w:fill="FFFFFF"/>
        </w:rPr>
        <w:t>Адрес</w:t>
      </w:r>
      <w:r w:rsidR="00CD606D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5D1766" w:rsidRPr="005D1766">
        <w:rPr>
          <w:rFonts w:ascii="Times New Roman" w:hAnsi="Times New Roman"/>
          <w:sz w:val="28"/>
          <w:szCs w:val="28"/>
          <w:shd w:val="clear" w:color="auto" w:fill="FFFFFF"/>
        </w:rPr>
        <w:t xml:space="preserve"> 614990 г. Пермь, ул. </w:t>
      </w:r>
      <w:proofErr w:type="spellStart"/>
      <w:r w:rsidR="005D1766" w:rsidRPr="005D1766">
        <w:rPr>
          <w:rFonts w:ascii="Times New Roman" w:hAnsi="Times New Roman"/>
          <w:sz w:val="28"/>
          <w:szCs w:val="28"/>
          <w:shd w:val="clear" w:color="auto" w:fill="FFFFFF"/>
        </w:rPr>
        <w:t>Букирева</w:t>
      </w:r>
      <w:proofErr w:type="spellEnd"/>
      <w:r w:rsidR="005D1766" w:rsidRPr="005D1766">
        <w:rPr>
          <w:rFonts w:ascii="Times New Roman" w:hAnsi="Times New Roman"/>
          <w:sz w:val="28"/>
          <w:szCs w:val="28"/>
          <w:shd w:val="clear" w:color="auto" w:fill="FFFFFF"/>
        </w:rPr>
        <w:t xml:space="preserve">, 15, корп. 5., ауд. </w:t>
      </w:r>
      <w:r w:rsidR="00D42EB6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26</w:t>
      </w:r>
    </w:p>
    <w:p w:rsidR="005D1766" w:rsidRPr="005D1766" w:rsidRDefault="002751F3" w:rsidP="005D1766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Список публикаций</w:t>
      </w:r>
    </w:p>
    <w:p w:rsidR="002E1BE8" w:rsidRPr="00D42EB6" w:rsidRDefault="002E1BE8" w:rsidP="002E1BE8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1A">
        <w:rPr>
          <w:rFonts w:ascii="Times New Roman" w:hAnsi="Times New Roman" w:cs="Times New Roman"/>
          <w:bCs/>
          <w:sz w:val="28"/>
          <w:szCs w:val="28"/>
        </w:rPr>
        <w:t>Шустова С.В. Ч</w:t>
      </w:r>
      <w:r>
        <w:rPr>
          <w:rFonts w:ascii="Times New Roman" w:hAnsi="Times New Roman" w:cs="Times New Roman"/>
          <w:bCs/>
          <w:sz w:val="28"/>
          <w:szCs w:val="28"/>
        </w:rPr>
        <w:t>еловек</w:t>
      </w:r>
      <w:r w:rsidRPr="00704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пространстве дискурса.</w:t>
      </w:r>
      <w:r w:rsidRPr="0070461A">
        <w:rPr>
          <w:rFonts w:ascii="Times New Roman" w:hAnsi="Times New Roman" w:cs="Times New Roman"/>
          <w:sz w:val="28"/>
          <w:szCs w:val="28"/>
        </w:rPr>
        <w:t xml:space="preserve"> Коллективная монография /</w:t>
      </w:r>
      <w:r w:rsidR="00D42EB6" w:rsidRPr="00D42EB6">
        <w:rPr>
          <w:rFonts w:ascii="Helvetica" w:hAnsi="Helvetica" w:cs="Helvetic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D42EB6" w:rsidRPr="00D4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Шустова</w:t>
      </w:r>
      <w:r w:rsidR="00D42EB6" w:rsidRPr="00D42EB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42EB6" w:rsidRPr="00D4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D42EB6" w:rsidRPr="00D42EB6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D42EB6" w:rsidRPr="00D42E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D42EB6" w:rsidRPr="00D42EB6">
        <w:rPr>
          <w:rFonts w:ascii="Times New Roman" w:hAnsi="Times New Roman" w:cs="Times New Roman"/>
          <w:sz w:val="28"/>
          <w:szCs w:val="28"/>
          <w:shd w:val="clear" w:color="auto" w:fill="FFFFFF"/>
        </w:rPr>
        <w:t>. (отв. ред.).</w:t>
      </w:r>
      <w:r w:rsidRPr="00D42EB6">
        <w:rPr>
          <w:rFonts w:ascii="Times New Roman" w:hAnsi="Times New Roman" w:cs="Times New Roman"/>
          <w:sz w:val="28"/>
          <w:szCs w:val="28"/>
        </w:rPr>
        <w:t xml:space="preserve"> </w:t>
      </w:r>
      <w:r w:rsidRPr="0070461A">
        <w:rPr>
          <w:rFonts w:ascii="Times New Roman" w:hAnsi="Times New Roman" w:cs="Times New Roman"/>
          <w:sz w:val="28"/>
          <w:szCs w:val="28"/>
        </w:rPr>
        <w:t xml:space="preserve">Некоммерческое партнерство высшего профессионального образования.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социальный институт»</w:t>
      </w:r>
      <w:r w:rsidRPr="0070461A">
        <w:rPr>
          <w:rFonts w:ascii="Times New Roman" w:hAnsi="Times New Roman" w:cs="Times New Roman"/>
          <w:sz w:val="28"/>
          <w:szCs w:val="28"/>
        </w:rPr>
        <w:t xml:space="preserve">. </w:t>
      </w:r>
      <w:r w:rsidR="00D42EB6">
        <w:rPr>
          <w:rFonts w:ascii="Times New Roman" w:hAnsi="Times New Roman" w:cs="Times New Roman"/>
          <w:sz w:val="28"/>
          <w:szCs w:val="28"/>
        </w:rPr>
        <w:t xml:space="preserve">– </w:t>
      </w:r>
      <w:r w:rsid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Пермь</w:t>
      </w:r>
      <w:r w:rsidR="00D42EB6" w:rsidRP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="00D42EB6" w:rsidRP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Прикамский</w:t>
      </w:r>
      <w:proofErr w:type="spellEnd"/>
      <w:r w:rsidR="00D42EB6" w:rsidRP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42EB6" w:rsidRP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социальный</w:t>
      </w:r>
      <w:proofErr w:type="gramEnd"/>
      <w:r w:rsidR="00D42EB6" w:rsidRPr="00D42EB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ин-т, 2013. – 146 с</w:t>
      </w:r>
      <w:r w:rsidRPr="00D42EB6">
        <w:rPr>
          <w:rFonts w:ascii="Times New Roman" w:hAnsi="Times New Roman" w:cs="Times New Roman"/>
          <w:sz w:val="28"/>
          <w:szCs w:val="28"/>
        </w:rPr>
        <w:t>.</w:t>
      </w:r>
    </w:p>
    <w:p w:rsidR="002E1BE8" w:rsidRPr="00E91709" w:rsidRDefault="002E1BE8" w:rsidP="002E1BE8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0E4">
        <w:rPr>
          <w:rFonts w:ascii="Times New Roman" w:hAnsi="Times New Roman" w:cs="Times New Roman"/>
          <w:iCs/>
          <w:sz w:val="28"/>
          <w:szCs w:val="28"/>
        </w:rPr>
        <w:t>Ошева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5D40E4">
        <w:rPr>
          <w:rFonts w:ascii="Times New Roman" w:hAnsi="Times New Roman" w:cs="Times New Roman"/>
          <w:iCs/>
          <w:sz w:val="28"/>
          <w:szCs w:val="28"/>
        </w:rPr>
        <w:t>Е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5D40E4">
        <w:rPr>
          <w:rFonts w:ascii="Times New Roman" w:hAnsi="Times New Roman" w:cs="Times New Roman"/>
          <w:iCs/>
          <w:sz w:val="28"/>
          <w:szCs w:val="28"/>
        </w:rPr>
        <w:t>А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., </w:t>
      </w:r>
      <w:r w:rsidRPr="005D40E4">
        <w:rPr>
          <w:rFonts w:ascii="Times New Roman" w:hAnsi="Times New Roman" w:cs="Times New Roman"/>
          <w:iCs/>
          <w:sz w:val="28"/>
          <w:szCs w:val="28"/>
        </w:rPr>
        <w:t>Шустова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5D40E4">
        <w:rPr>
          <w:rFonts w:ascii="Times New Roman" w:hAnsi="Times New Roman" w:cs="Times New Roman"/>
          <w:iCs/>
          <w:sz w:val="28"/>
          <w:szCs w:val="28"/>
        </w:rPr>
        <w:t>С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5D40E4">
        <w:rPr>
          <w:rFonts w:ascii="Times New Roman" w:hAnsi="Times New Roman" w:cs="Times New Roman"/>
          <w:iCs/>
          <w:sz w:val="28"/>
          <w:szCs w:val="28"/>
        </w:rPr>
        <w:t>В</w:t>
      </w:r>
      <w:r w:rsidRPr="002879D8">
        <w:rPr>
          <w:rFonts w:ascii="Times New Roman" w:hAnsi="Times New Roman" w:cs="Times New Roman"/>
          <w:iCs/>
          <w:sz w:val="28"/>
          <w:szCs w:val="28"/>
          <w:lang w:val="en-US"/>
        </w:rPr>
        <w:t>.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D40E4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anguage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as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reality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spirit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and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the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face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culture</w:t>
      </w:r>
      <w:r w:rsidRPr="002879D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70461A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Восток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Запад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</w:t>
      </w:r>
      <w:r w:rsidRPr="002879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0461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D40E4">
        <w:rPr>
          <w:rFonts w:ascii="Times New Roman" w:hAnsi="Times New Roman" w:cs="Times New Roman"/>
          <w:sz w:val="28"/>
          <w:szCs w:val="28"/>
        </w:rPr>
        <w:t>Сборник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Pr="005D40E4">
        <w:rPr>
          <w:rFonts w:ascii="Times New Roman" w:hAnsi="Times New Roman" w:cs="Times New Roman"/>
          <w:sz w:val="28"/>
          <w:szCs w:val="28"/>
        </w:rPr>
        <w:t>материалов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Pr="0070461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Pr="005D40E4">
        <w:rPr>
          <w:rFonts w:ascii="Times New Roman" w:hAnsi="Times New Roman" w:cs="Times New Roman"/>
          <w:sz w:val="28"/>
          <w:szCs w:val="28"/>
        </w:rPr>
        <w:t>Международной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Pr="005D40E4">
        <w:rPr>
          <w:rFonts w:ascii="Times New Roman" w:hAnsi="Times New Roman" w:cs="Times New Roman"/>
          <w:sz w:val="28"/>
          <w:szCs w:val="28"/>
        </w:rPr>
        <w:t>научно</w:t>
      </w:r>
      <w:r w:rsidRPr="00E91709">
        <w:rPr>
          <w:rFonts w:ascii="Times New Roman" w:hAnsi="Times New Roman" w:cs="Times New Roman"/>
          <w:sz w:val="28"/>
          <w:szCs w:val="28"/>
        </w:rPr>
        <w:t>-</w:t>
      </w:r>
      <w:r w:rsidRPr="005D40E4">
        <w:rPr>
          <w:rFonts w:ascii="Times New Roman" w:hAnsi="Times New Roman" w:cs="Times New Roman"/>
          <w:sz w:val="28"/>
          <w:szCs w:val="28"/>
        </w:rPr>
        <w:t>практической</w:t>
      </w:r>
      <w:r w:rsidRPr="00E91709">
        <w:rPr>
          <w:rFonts w:ascii="Times New Roman" w:hAnsi="Times New Roman" w:cs="Times New Roman"/>
          <w:sz w:val="28"/>
          <w:szCs w:val="28"/>
        </w:rPr>
        <w:t xml:space="preserve"> </w:t>
      </w:r>
      <w:r w:rsidRPr="005D40E4">
        <w:rPr>
          <w:rFonts w:ascii="Times New Roman" w:hAnsi="Times New Roman" w:cs="Times New Roman"/>
          <w:sz w:val="28"/>
          <w:szCs w:val="28"/>
        </w:rPr>
        <w:t>конференции</w:t>
      </w:r>
      <w:r w:rsidRPr="00E917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91709">
        <w:rPr>
          <w:rFonts w:ascii="Times New Roman" w:hAnsi="Times New Roman" w:cs="Times New Roman"/>
          <w:sz w:val="28"/>
          <w:szCs w:val="28"/>
        </w:rPr>
        <w:t>Улан-Удэ</w:t>
      </w:r>
      <w:r w:rsidR="00CA38AC">
        <w:rPr>
          <w:rFonts w:ascii="Times New Roman" w:hAnsi="Times New Roman" w:cs="Times New Roman"/>
          <w:sz w:val="28"/>
          <w:szCs w:val="28"/>
        </w:rPr>
        <w:t>: Восточно-Сибирский</w:t>
      </w:r>
      <w:r w:rsidR="00E91709">
        <w:rPr>
          <w:rFonts w:ascii="Times New Roman" w:hAnsi="Times New Roman" w:cs="Times New Roman"/>
          <w:sz w:val="28"/>
          <w:szCs w:val="28"/>
        </w:rPr>
        <w:t xml:space="preserve"> гос. ун</w:t>
      </w:r>
      <w:r w:rsidR="00CA38AC">
        <w:rPr>
          <w:rFonts w:ascii="Times New Roman" w:hAnsi="Times New Roman" w:cs="Times New Roman"/>
          <w:sz w:val="28"/>
          <w:szCs w:val="28"/>
        </w:rPr>
        <w:t>-т</w:t>
      </w:r>
      <w:proofErr w:type="gramStart"/>
      <w:r w:rsidR="00E917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17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170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91709">
        <w:rPr>
          <w:rFonts w:ascii="Times New Roman" w:hAnsi="Times New Roman" w:cs="Times New Roman"/>
          <w:sz w:val="28"/>
          <w:szCs w:val="28"/>
        </w:rPr>
        <w:t xml:space="preserve">ехнологий и управления, </w:t>
      </w:r>
      <w:r w:rsidRPr="00E91709">
        <w:rPr>
          <w:rFonts w:ascii="Times New Roman" w:hAnsi="Times New Roman" w:cs="Times New Roman"/>
          <w:sz w:val="28"/>
          <w:szCs w:val="28"/>
        </w:rPr>
        <w:t xml:space="preserve">2015.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D40E4">
        <w:rPr>
          <w:rFonts w:ascii="Times New Roman" w:hAnsi="Times New Roman" w:cs="Times New Roman"/>
          <w:sz w:val="28"/>
          <w:szCs w:val="28"/>
        </w:rPr>
        <w:t>С</w:t>
      </w:r>
      <w:r w:rsidRPr="00E91709">
        <w:rPr>
          <w:rFonts w:ascii="Times New Roman" w:hAnsi="Times New Roman" w:cs="Times New Roman"/>
          <w:sz w:val="28"/>
          <w:szCs w:val="28"/>
        </w:rPr>
        <w:t>. 24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1709">
        <w:rPr>
          <w:rFonts w:ascii="Times New Roman" w:hAnsi="Times New Roman" w:cs="Times New Roman"/>
          <w:sz w:val="28"/>
          <w:szCs w:val="28"/>
        </w:rPr>
        <w:t>30</w:t>
      </w:r>
      <w:r w:rsidR="00D42EB6">
        <w:rPr>
          <w:rFonts w:ascii="Times New Roman" w:hAnsi="Times New Roman" w:cs="Times New Roman"/>
          <w:sz w:val="28"/>
          <w:szCs w:val="28"/>
        </w:rPr>
        <w:t>.</w:t>
      </w:r>
    </w:p>
    <w:p w:rsidR="002E1BE8" w:rsidRPr="00D42EB6" w:rsidRDefault="002E1BE8" w:rsidP="002E1BE8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91826">
        <w:rPr>
          <w:rFonts w:ascii="Times New Roman" w:eastAsia="Times New Roman" w:hAnsi="Times New Roman"/>
          <w:sz w:val="28"/>
          <w:szCs w:val="28"/>
        </w:rPr>
        <w:t>Шустова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826">
        <w:rPr>
          <w:rFonts w:ascii="Times New Roman" w:eastAsia="Times New Roman" w:hAnsi="Times New Roman"/>
          <w:sz w:val="28"/>
          <w:szCs w:val="28"/>
        </w:rPr>
        <w:t>С</w:t>
      </w:r>
      <w:r w:rsidRPr="00DF7C21">
        <w:rPr>
          <w:rFonts w:ascii="Times New Roman" w:eastAsia="Times New Roman" w:hAnsi="Times New Roman"/>
          <w:sz w:val="28"/>
          <w:szCs w:val="28"/>
        </w:rPr>
        <w:t>.</w:t>
      </w:r>
      <w:r w:rsidRPr="00291826">
        <w:rPr>
          <w:rFonts w:ascii="Times New Roman" w:eastAsia="Times New Roman" w:hAnsi="Times New Roman"/>
          <w:sz w:val="28"/>
          <w:szCs w:val="28"/>
        </w:rPr>
        <w:t>В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91826">
        <w:rPr>
          <w:rFonts w:ascii="Times New Roman" w:eastAsia="Times New Roman" w:hAnsi="Times New Roman"/>
          <w:sz w:val="28"/>
          <w:szCs w:val="28"/>
        </w:rPr>
        <w:t>Типы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826">
        <w:rPr>
          <w:rFonts w:ascii="Times New Roman" w:eastAsia="Times New Roman" w:hAnsi="Times New Roman"/>
          <w:sz w:val="28"/>
          <w:szCs w:val="28"/>
        </w:rPr>
        <w:t>и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826">
        <w:rPr>
          <w:rFonts w:ascii="Times New Roman" w:eastAsia="Times New Roman" w:hAnsi="Times New Roman"/>
          <w:sz w:val="28"/>
          <w:szCs w:val="28"/>
        </w:rPr>
        <w:t>функции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826">
        <w:rPr>
          <w:rFonts w:ascii="Times New Roman" w:eastAsia="Times New Roman" w:hAnsi="Times New Roman"/>
          <w:sz w:val="28"/>
          <w:szCs w:val="28"/>
        </w:rPr>
        <w:t>понятийных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91826">
        <w:rPr>
          <w:rFonts w:ascii="Times New Roman" w:eastAsia="Times New Roman" w:hAnsi="Times New Roman"/>
          <w:sz w:val="28"/>
          <w:szCs w:val="28"/>
        </w:rPr>
        <w:t>категорий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// </w:t>
      </w:r>
      <w:proofErr w:type="spellStart"/>
      <w:r w:rsidRPr="002E1BE8">
        <w:rPr>
          <w:rFonts w:ascii="Times New Roman" w:eastAsia="Times New Roman" w:hAnsi="Times New Roman"/>
          <w:sz w:val="28"/>
          <w:szCs w:val="28"/>
          <w:lang w:val="en-US"/>
        </w:rPr>
        <w:t>Pazhuhesh</w:t>
      </w:r>
      <w:proofErr w:type="spellEnd"/>
      <w:r w:rsidRPr="00DF7C21">
        <w:rPr>
          <w:rFonts w:ascii="Times New Roman" w:eastAsia="Times New Roman" w:hAnsi="Times New Roman"/>
          <w:sz w:val="28"/>
          <w:szCs w:val="28"/>
        </w:rPr>
        <w:t>-</w:t>
      </w:r>
      <w:r w:rsidRPr="002E1BE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1BE8">
        <w:rPr>
          <w:rFonts w:ascii="Times New Roman" w:eastAsia="Times New Roman" w:hAnsi="Times New Roman"/>
          <w:sz w:val="28"/>
          <w:szCs w:val="28"/>
          <w:lang w:val="en-US"/>
        </w:rPr>
        <w:t>Zabanha</w:t>
      </w:r>
      <w:proofErr w:type="spellEnd"/>
      <w:r w:rsidRPr="00DF7C21">
        <w:rPr>
          <w:rFonts w:ascii="Times New Roman" w:eastAsia="Times New Roman" w:hAnsi="Times New Roman"/>
          <w:sz w:val="28"/>
          <w:szCs w:val="28"/>
        </w:rPr>
        <w:t>-</w:t>
      </w:r>
      <w:r w:rsidRPr="002E1BE8">
        <w:rPr>
          <w:rFonts w:ascii="Times New Roman" w:eastAsia="Times New Roman" w:hAnsi="Times New Roman"/>
          <w:sz w:val="28"/>
          <w:szCs w:val="28"/>
          <w:lang w:val="en-US"/>
        </w:rPr>
        <w:t>ye</w:t>
      </w:r>
      <w:r w:rsidRPr="00DF7C2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E1BE8">
        <w:rPr>
          <w:rFonts w:ascii="Times New Roman" w:eastAsia="Times New Roman" w:hAnsi="Times New Roman"/>
          <w:sz w:val="28"/>
          <w:szCs w:val="28"/>
          <w:lang w:val="en-US"/>
        </w:rPr>
        <w:t>Khareji</w:t>
      </w:r>
      <w:proofErr w:type="spellEnd"/>
      <w:r w:rsidRPr="00DF7C21">
        <w:rPr>
          <w:rFonts w:ascii="Times New Roman" w:eastAsia="Times New Roman" w:hAnsi="Times New Roman"/>
          <w:sz w:val="28"/>
          <w:szCs w:val="28"/>
        </w:rPr>
        <w:t xml:space="preserve">. </w:t>
      </w:r>
      <w:r w:rsidRPr="00291826">
        <w:rPr>
          <w:rFonts w:ascii="Times New Roman" w:eastAsia="Times New Roman" w:hAnsi="Times New Roman"/>
          <w:sz w:val="28"/>
          <w:szCs w:val="28"/>
          <w:lang w:val="en-US"/>
        </w:rPr>
        <w:t xml:space="preserve">Scientific Publication of the Faculty of Foreign </w:t>
      </w:r>
      <w:r w:rsidR="00D42EB6">
        <w:rPr>
          <w:rFonts w:ascii="Times New Roman" w:eastAsia="Times New Roman" w:hAnsi="Times New Roman"/>
          <w:sz w:val="28"/>
          <w:szCs w:val="28"/>
          <w:lang w:val="en-US"/>
        </w:rPr>
        <w:t>Languages</w:t>
      </w:r>
      <w:r w:rsidR="00D42EB6" w:rsidRPr="00D42EB6">
        <w:rPr>
          <w:rFonts w:ascii="Times New Roman" w:eastAsia="Times New Roman" w:hAnsi="Times New Roman"/>
          <w:sz w:val="28"/>
          <w:szCs w:val="28"/>
          <w:lang w:val="en-US"/>
        </w:rPr>
        <w:t>. –</w:t>
      </w:r>
      <w:r w:rsidR="00D42EB6">
        <w:rPr>
          <w:rFonts w:ascii="Times New Roman" w:eastAsia="Times New Roman" w:hAnsi="Times New Roman"/>
          <w:sz w:val="28"/>
          <w:szCs w:val="28"/>
          <w:lang w:val="en-US"/>
        </w:rPr>
        <w:t xml:space="preserve"> University of Tehran</w:t>
      </w:r>
      <w:r w:rsidR="00D42EB6" w:rsidRPr="00D42EB6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Pr="0029182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D42EB6">
        <w:rPr>
          <w:rFonts w:ascii="Times New Roman" w:eastAsia="Times New Roman" w:hAnsi="Times New Roman"/>
          <w:sz w:val="28"/>
          <w:szCs w:val="28"/>
          <w:lang w:val="en-US"/>
        </w:rPr>
        <w:t xml:space="preserve">2009. </w:t>
      </w:r>
      <w:r w:rsidR="00D42EB6" w:rsidRPr="00D42EB6">
        <w:rPr>
          <w:rFonts w:ascii="Times New Roman" w:eastAsia="Times New Roman" w:hAnsi="Times New Roman"/>
          <w:sz w:val="28"/>
          <w:szCs w:val="28"/>
          <w:lang w:val="en-US"/>
        </w:rPr>
        <w:t xml:space="preserve">– </w:t>
      </w:r>
      <w:r w:rsidRPr="00D42EB6">
        <w:rPr>
          <w:rFonts w:ascii="Times New Roman" w:eastAsia="Times New Roman" w:hAnsi="Times New Roman"/>
          <w:sz w:val="28"/>
          <w:szCs w:val="28"/>
          <w:lang w:val="en-US"/>
        </w:rPr>
        <w:t xml:space="preserve">No. 47, Special Issue, Russian. </w:t>
      </w:r>
      <w:r w:rsidR="00D42EB6" w:rsidRPr="00D42EB6">
        <w:rPr>
          <w:rFonts w:ascii="Times New Roman" w:eastAsia="Times New Roman" w:hAnsi="Times New Roman"/>
          <w:sz w:val="28"/>
          <w:szCs w:val="28"/>
          <w:lang w:val="en-US"/>
        </w:rPr>
        <w:t>–</w:t>
      </w:r>
      <w:r w:rsidRPr="00D42EB6">
        <w:rPr>
          <w:rFonts w:ascii="Times New Roman" w:eastAsia="Times New Roman" w:hAnsi="Times New Roman"/>
          <w:sz w:val="28"/>
          <w:szCs w:val="28"/>
          <w:lang w:val="en-US"/>
        </w:rPr>
        <w:t xml:space="preserve">C. 59–70. </w:t>
      </w:r>
    </w:p>
    <w:p w:rsidR="002E1BE8" w:rsidRPr="004149E3" w:rsidRDefault="002E1BE8" w:rsidP="002E1BE8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49E3">
        <w:rPr>
          <w:rFonts w:ascii="Times New Roman" w:hAnsi="Times New Roman" w:cs="Times New Roman"/>
          <w:iCs/>
          <w:sz w:val="28"/>
          <w:szCs w:val="28"/>
        </w:rPr>
        <w:t>Плюснина</w:t>
      </w:r>
      <w:proofErr w:type="spellEnd"/>
      <w:r w:rsidRPr="00DF7C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iCs/>
          <w:sz w:val="28"/>
          <w:szCs w:val="28"/>
        </w:rPr>
        <w:t>Е</w:t>
      </w:r>
      <w:r w:rsidRPr="00DF7C21">
        <w:rPr>
          <w:rFonts w:ascii="Times New Roman" w:hAnsi="Times New Roman" w:cs="Times New Roman"/>
          <w:iCs/>
          <w:sz w:val="28"/>
          <w:szCs w:val="28"/>
        </w:rPr>
        <w:t>.</w:t>
      </w:r>
      <w:r w:rsidRPr="004149E3">
        <w:rPr>
          <w:rFonts w:ascii="Times New Roman" w:hAnsi="Times New Roman" w:cs="Times New Roman"/>
          <w:iCs/>
          <w:sz w:val="28"/>
          <w:szCs w:val="28"/>
        </w:rPr>
        <w:t>М</w:t>
      </w:r>
      <w:r w:rsidRPr="00DF7C21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4149E3">
        <w:rPr>
          <w:rFonts w:ascii="Times New Roman" w:hAnsi="Times New Roman" w:cs="Times New Roman"/>
          <w:iCs/>
          <w:sz w:val="28"/>
          <w:szCs w:val="28"/>
        </w:rPr>
        <w:t>Шалгина</w:t>
      </w:r>
      <w:proofErr w:type="spellEnd"/>
      <w:r w:rsidRPr="00DF7C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iCs/>
          <w:sz w:val="28"/>
          <w:szCs w:val="28"/>
        </w:rPr>
        <w:t>Е</w:t>
      </w:r>
      <w:r w:rsidRPr="00DF7C21">
        <w:rPr>
          <w:rFonts w:ascii="Times New Roman" w:hAnsi="Times New Roman" w:cs="Times New Roman"/>
          <w:iCs/>
          <w:sz w:val="28"/>
          <w:szCs w:val="28"/>
        </w:rPr>
        <w:t>.</w:t>
      </w:r>
      <w:r w:rsidRPr="004149E3">
        <w:rPr>
          <w:rFonts w:ascii="Times New Roman" w:hAnsi="Times New Roman" w:cs="Times New Roman"/>
          <w:iCs/>
          <w:sz w:val="28"/>
          <w:szCs w:val="28"/>
        </w:rPr>
        <w:t>А</w:t>
      </w:r>
      <w:r w:rsidRPr="00DF7C21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Pr="004149E3">
        <w:rPr>
          <w:rFonts w:ascii="Times New Roman" w:hAnsi="Times New Roman" w:cs="Times New Roman"/>
          <w:iCs/>
          <w:sz w:val="28"/>
          <w:szCs w:val="28"/>
        </w:rPr>
        <w:t>Шустова</w:t>
      </w:r>
      <w:r w:rsidRPr="00DF7C2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iCs/>
          <w:sz w:val="28"/>
          <w:szCs w:val="28"/>
        </w:rPr>
        <w:t>С</w:t>
      </w:r>
      <w:r w:rsidRPr="00DF7C21">
        <w:rPr>
          <w:rFonts w:ascii="Times New Roman" w:hAnsi="Times New Roman" w:cs="Times New Roman"/>
          <w:iCs/>
          <w:sz w:val="28"/>
          <w:szCs w:val="28"/>
        </w:rPr>
        <w:t>.</w:t>
      </w:r>
      <w:r w:rsidRPr="004149E3">
        <w:rPr>
          <w:rFonts w:ascii="Times New Roman" w:hAnsi="Times New Roman" w:cs="Times New Roman"/>
          <w:iCs/>
          <w:sz w:val="28"/>
          <w:szCs w:val="28"/>
        </w:rPr>
        <w:t>В</w:t>
      </w:r>
      <w:r w:rsidRPr="00DF7C21">
        <w:rPr>
          <w:rFonts w:ascii="Times New Roman" w:hAnsi="Times New Roman" w:cs="Times New Roman"/>
          <w:iCs/>
          <w:sz w:val="28"/>
          <w:szCs w:val="28"/>
        </w:rPr>
        <w:t>.</w:t>
      </w:r>
      <w:r w:rsidRPr="00DF7C21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ормирование</w:t>
      </w:r>
      <w:r w:rsidRPr="00DF7C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мультилингвальной</w:t>
      </w:r>
      <w:proofErr w:type="spellEnd"/>
      <w:r w:rsidRPr="00DF7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компетенции</w:t>
      </w:r>
      <w:r w:rsidRPr="00DF7C21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DF7C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</w:rPr>
        <w:t>Вестник</w:t>
      </w:r>
      <w:r w:rsidRPr="00DF7C21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</w:rPr>
        <w:t>Пермского</w:t>
      </w:r>
      <w:r w:rsidRPr="00DF7C21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</w:rPr>
        <w:t>национального</w:t>
      </w:r>
      <w:r w:rsidRPr="00DF7C21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</w:rPr>
        <w:t xml:space="preserve">исследовательского политехнического университета. Проблемы языкознания и педагогики. </w:t>
      </w:r>
      <w:r w:rsidR="00D42EB6">
        <w:rPr>
          <w:rFonts w:ascii="Times New Roman" w:hAnsi="Times New Roman" w:cs="Times New Roman"/>
          <w:sz w:val="28"/>
          <w:szCs w:val="28"/>
        </w:rPr>
        <w:t xml:space="preserve">– Пермь: </w:t>
      </w:r>
      <w:proofErr w:type="gramStart"/>
      <w:r w:rsidR="00CA38AC">
        <w:rPr>
          <w:rFonts w:ascii="Times New Roman" w:hAnsi="Times New Roman" w:cs="Times New Roman"/>
          <w:sz w:val="28"/>
          <w:szCs w:val="28"/>
        </w:rPr>
        <w:t>Пермский</w:t>
      </w:r>
      <w:proofErr w:type="gramEnd"/>
      <w:r w:rsidR="00D42EB6">
        <w:rPr>
          <w:rFonts w:ascii="Times New Roman" w:hAnsi="Times New Roman" w:cs="Times New Roman"/>
          <w:sz w:val="28"/>
          <w:szCs w:val="28"/>
        </w:rPr>
        <w:t xml:space="preserve"> нац. иссл. политехн. ун-та,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</w:rPr>
        <w:t>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149E3">
        <w:rPr>
          <w:rFonts w:ascii="Times New Roman" w:hAnsi="Times New Roman" w:cs="Times New Roman"/>
          <w:sz w:val="28"/>
          <w:szCs w:val="28"/>
        </w:rPr>
        <w:t xml:space="preserve">№ 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149E3">
        <w:rPr>
          <w:rFonts w:ascii="Times New Roman" w:hAnsi="Times New Roman" w:cs="Times New Roman"/>
          <w:sz w:val="28"/>
          <w:szCs w:val="28"/>
        </w:rPr>
        <w:t>С. 121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149E3">
        <w:rPr>
          <w:rFonts w:ascii="Times New Roman" w:hAnsi="Times New Roman" w:cs="Times New Roman"/>
          <w:sz w:val="28"/>
          <w:szCs w:val="28"/>
        </w:rPr>
        <w:t>130</w:t>
      </w:r>
    </w:p>
    <w:p w:rsidR="007B7B2F" w:rsidRPr="007B7B2F" w:rsidRDefault="007B7B2F" w:rsidP="0070461A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7B7B2F">
        <w:rPr>
          <w:rFonts w:ascii="Times New Roman" w:hAnsi="Times New Roman" w:cs="Times New Roman"/>
          <w:iCs/>
          <w:sz w:val="28"/>
          <w:szCs w:val="28"/>
        </w:rPr>
        <w:t>Шустова С.В., Ерофеева Т.И., Платонова Е.А.</w:t>
      </w:r>
      <w:r w:rsidRPr="007B7B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B2F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труктура</w:t>
      </w:r>
      <w:r w:rsidRPr="007B7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 семантика</w:t>
      </w:r>
      <w:r w:rsidRPr="007B7B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0461A">
        <w:rPr>
          <w:rFonts w:ascii="Times New Roman" w:hAnsi="Times New Roman" w:cs="Times New Roman"/>
          <w:bCs/>
          <w:sz w:val="28"/>
          <w:szCs w:val="28"/>
        </w:rPr>
        <w:t>паремийных</w:t>
      </w:r>
      <w:proofErr w:type="spellEnd"/>
      <w:r w:rsidR="0070461A">
        <w:rPr>
          <w:rFonts w:ascii="Times New Roman" w:hAnsi="Times New Roman" w:cs="Times New Roman"/>
          <w:bCs/>
          <w:sz w:val="28"/>
          <w:szCs w:val="28"/>
        </w:rPr>
        <w:t xml:space="preserve"> трансформантов // </w:t>
      </w:r>
      <w:r w:rsidRPr="007B7B2F">
        <w:rPr>
          <w:rFonts w:ascii="Times New Roman" w:hAnsi="Times New Roman" w:cs="Times New Roman"/>
          <w:sz w:val="28"/>
          <w:szCs w:val="28"/>
        </w:rPr>
        <w:t xml:space="preserve">Современная наука: актуальные проблемы теории и практики. Серия: Гуманитарные науки.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371AD3">
        <w:rPr>
          <w:rFonts w:ascii="Times New Roman" w:hAnsi="Times New Roman" w:cs="Times New Roman"/>
          <w:sz w:val="28"/>
          <w:szCs w:val="28"/>
        </w:rPr>
        <w:t xml:space="preserve">Москва: Научные технологии. – </w:t>
      </w:r>
      <w:r w:rsidRPr="007B7B2F">
        <w:rPr>
          <w:rFonts w:ascii="Times New Roman" w:hAnsi="Times New Roman" w:cs="Times New Roman"/>
          <w:sz w:val="28"/>
          <w:szCs w:val="28"/>
        </w:rPr>
        <w:t>2017.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Pr="007B7B2F">
        <w:rPr>
          <w:rFonts w:ascii="Times New Roman" w:hAnsi="Times New Roman" w:cs="Times New Roman"/>
          <w:sz w:val="28"/>
          <w:szCs w:val="28"/>
        </w:rPr>
        <w:t>№ 7. С. 145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Pr="007B7B2F">
        <w:rPr>
          <w:rFonts w:ascii="Times New Roman" w:hAnsi="Times New Roman" w:cs="Times New Roman"/>
          <w:sz w:val="28"/>
          <w:szCs w:val="28"/>
        </w:rPr>
        <w:t>148.</w:t>
      </w:r>
    </w:p>
    <w:p w:rsidR="004149E3" w:rsidRPr="004149E3" w:rsidRDefault="004149E3" w:rsidP="0070461A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149E3">
        <w:rPr>
          <w:rFonts w:ascii="Times New Roman" w:hAnsi="Times New Roman" w:cs="Times New Roman"/>
          <w:iCs/>
          <w:sz w:val="28"/>
          <w:szCs w:val="28"/>
        </w:rPr>
        <w:t>Шустова С.В., Платонова Е.А.</w:t>
      </w:r>
      <w:r w:rsidRPr="004149E3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Метафорический </w:t>
      </w:r>
      <w:r>
        <w:rPr>
          <w:rFonts w:ascii="Times New Roman" w:hAnsi="Times New Roman" w:cs="Times New Roman"/>
          <w:bCs/>
          <w:sz w:val="28"/>
          <w:szCs w:val="28"/>
        </w:rPr>
        <w:t>потенциал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61A">
        <w:rPr>
          <w:rFonts w:ascii="Times New Roman" w:hAnsi="Times New Roman" w:cs="Times New Roman"/>
          <w:bCs/>
          <w:sz w:val="28"/>
          <w:szCs w:val="28"/>
        </w:rPr>
        <w:t xml:space="preserve">рекламного текста // </w:t>
      </w:r>
      <w:r w:rsidRPr="004149E3">
        <w:rPr>
          <w:rFonts w:ascii="Times New Roman" w:hAnsi="Times New Roman" w:cs="Times New Roman"/>
          <w:sz w:val="28"/>
          <w:szCs w:val="28"/>
        </w:rPr>
        <w:t>Актуальные задачи лингвистики, лингводидактики и межкультурной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49E3">
        <w:rPr>
          <w:rFonts w:ascii="Times New Roman" w:hAnsi="Times New Roman" w:cs="Times New Roman"/>
          <w:sz w:val="28"/>
          <w:szCs w:val="28"/>
        </w:rPr>
        <w:t xml:space="preserve">Сборник научных трудов.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371AD3">
        <w:rPr>
          <w:rFonts w:ascii="Times New Roman" w:hAnsi="Times New Roman" w:cs="Times New Roman"/>
          <w:sz w:val="28"/>
          <w:szCs w:val="28"/>
        </w:rPr>
        <w:t>Ульяновск</w:t>
      </w:r>
      <w:r w:rsidR="00E91709">
        <w:rPr>
          <w:rFonts w:ascii="Times New Roman" w:hAnsi="Times New Roman" w:cs="Times New Roman"/>
          <w:sz w:val="28"/>
          <w:szCs w:val="28"/>
        </w:rPr>
        <w:t xml:space="preserve">: </w:t>
      </w:r>
      <w:r w:rsidR="00CA38AC">
        <w:rPr>
          <w:rFonts w:ascii="Times New Roman" w:hAnsi="Times New Roman" w:cs="Times New Roman"/>
          <w:sz w:val="28"/>
          <w:szCs w:val="28"/>
        </w:rPr>
        <w:t>Ульяновский</w:t>
      </w:r>
      <w:r w:rsidR="00E91709">
        <w:rPr>
          <w:rFonts w:ascii="Times New Roman" w:hAnsi="Times New Roman" w:cs="Times New Roman"/>
          <w:sz w:val="28"/>
          <w:szCs w:val="28"/>
        </w:rPr>
        <w:t xml:space="preserve"> гос. </w:t>
      </w:r>
      <w:r w:rsidR="00CA38AC">
        <w:rPr>
          <w:rFonts w:ascii="Times New Roman" w:hAnsi="Times New Roman" w:cs="Times New Roman"/>
          <w:sz w:val="28"/>
          <w:szCs w:val="28"/>
        </w:rPr>
        <w:t>тех. ун-т</w:t>
      </w:r>
      <w:r w:rsidR="00371AD3">
        <w:rPr>
          <w:rFonts w:ascii="Times New Roman" w:hAnsi="Times New Roman" w:cs="Times New Roman"/>
          <w:sz w:val="28"/>
          <w:szCs w:val="28"/>
        </w:rPr>
        <w:t xml:space="preserve">, </w:t>
      </w:r>
      <w:r w:rsidRPr="004149E3">
        <w:rPr>
          <w:rFonts w:ascii="Times New Roman" w:hAnsi="Times New Roman" w:cs="Times New Roman"/>
          <w:sz w:val="28"/>
          <w:szCs w:val="28"/>
        </w:rPr>
        <w:t xml:space="preserve">2017.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Pr="004149E3">
        <w:rPr>
          <w:rFonts w:ascii="Times New Roman" w:hAnsi="Times New Roman" w:cs="Times New Roman"/>
          <w:sz w:val="28"/>
          <w:szCs w:val="28"/>
        </w:rPr>
        <w:t>С. 27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Pr="004149E3">
        <w:rPr>
          <w:rFonts w:ascii="Times New Roman" w:hAnsi="Times New Roman" w:cs="Times New Roman"/>
          <w:sz w:val="28"/>
          <w:szCs w:val="28"/>
        </w:rPr>
        <w:t>31.</w:t>
      </w:r>
    </w:p>
    <w:p w:rsidR="004149E3" w:rsidRPr="004149E3" w:rsidRDefault="004149E3" w:rsidP="0070461A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9E3">
        <w:rPr>
          <w:rFonts w:ascii="Times New Roman" w:hAnsi="Times New Roman" w:cs="Times New Roman"/>
          <w:iCs/>
          <w:sz w:val="28"/>
          <w:szCs w:val="28"/>
        </w:rPr>
        <w:t>Шустова С.В., Платонова Е.А.</w:t>
      </w:r>
      <w:r w:rsidRPr="004149E3">
        <w:rPr>
          <w:rFonts w:ascii="Times New Roman" w:hAnsi="Times New Roman" w:cs="Times New Roman"/>
          <w:sz w:val="28"/>
          <w:szCs w:val="28"/>
        </w:rPr>
        <w:t xml:space="preserve"> </w:t>
      </w:r>
      <w:r w:rsidRPr="004149E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екламный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текст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лексические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средства</w:t>
      </w:r>
      <w:r w:rsidRPr="004149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461A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70461A">
        <w:rPr>
          <w:rFonts w:ascii="Times New Roman" w:hAnsi="Times New Roman" w:cs="Times New Roman"/>
          <w:bCs/>
          <w:sz w:val="28"/>
          <w:szCs w:val="28"/>
        </w:rPr>
        <w:t>манипулятивной</w:t>
      </w:r>
      <w:proofErr w:type="spellEnd"/>
      <w:r w:rsidR="0070461A">
        <w:rPr>
          <w:rFonts w:ascii="Times New Roman" w:hAnsi="Times New Roman" w:cs="Times New Roman"/>
          <w:bCs/>
          <w:sz w:val="28"/>
          <w:szCs w:val="28"/>
        </w:rPr>
        <w:t xml:space="preserve"> функции // </w:t>
      </w:r>
      <w:r w:rsidRPr="004149E3">
        <w:rPr>
          <w:rFonts w:ascii="Times New Roman" w:hAnsi="Times New Roman" w:cs="Times New Roman"/>
          <w:sz w:val="28"/>
          <w:szCs w:val="28"/>
        </w:rPr>
        <w:t xml:space="preserve">Вестник Таджикского национального университета. Серия филологических наук.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371AD3">
        <w:rPr>
          <w:rFonts w:ascii="Times New Roman" w:hAnsi="Times New Roman" w:cs="Times New Roman"/>
          <w:sz w:val="28"/>
          <w:szCs w:val="28"/>
        </w:rPr>
        <w:t>Душанбе</w:t>
      </w:r>
      <w:r w:rsidR="00CA38AC">
        <w:rPr>
          <w:rFonts w:ascii="Times New Roman" w:hAnsi="Times New Roman" w:cs="Times New Roman"/>
          <w:sz w:val="28"/>
          <w:szCs w:val="28"/>
        </w:rPr>
        <w:t>: Таджикский нац. ун-т</w:t>
      </w:r>
      <w:r w:rsidR="00371AD3">
        <w:rPr>
          <w:rFonts w:ascii="Times New Roman" w:hAnsi="Times New Roman" w:cs="Times New Roman"/>
          <w:sz w:val="28"/>
          <w:szCs w:val="28"/>
        </w:rPr>
        <w:t xml:space="preserve">, </w:t>
      </w:r>
      <w:r w:rsidR="002879D8">
        <w:rPr>
          <w:rFonts w:ascii="Times New Roman" w:hAnsi="Times New Roman" w:cs="Times New Roman"/>
          <w:sz w:val="28"/>
          <w:szCs w:val="28"/>
        </w:rPr>
        <w:t xml:space="preserve">2017.– </w:t>
      </w:r>
      <w:r w:rsidRPr="004149E3">
        <w:rPr>
          <w:rFonts w:ascii="Times New Roman" w:hAnsi="Times New Roman" w:cs="Times New Roman"/>
          <w:sz w:val="28"/>
          <w:szCs w:val="28"/>
        </w:rPr>
        <w:t>№ 4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Pr="004149E3">
        <w:rPr>
          <w:rFonts w:ascii="Times New Roman" w:hAnsi="Times New Roman" w:cs="Times New Roman"/>
          <w:sz w:val="28"/>
          <w:szCs w:val="28"/>
        </w:rPr>
        <w:t xml:space="preserve">3.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Pr="004149E3">
        <w:rPr>
          <w:rFonts w:ascii="Times New Roman" w:hAnsi="Times New Roman" w:cs="Times New Roman"/>
          <w:sz w:val="28"/>
          <w:szCs w:val="28"/>
        </w:rPr>
        <w:t>С. 3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Pr="004149E3">
        <w:rPr>
          <w:rFonts w:ascii="Times New Roman" w:hAnsi="Times New Roman" w:cs="Times New Roman"/>
          <w:sz w:val="28"/>
          <w:szCs w:val="28"/>
        </w:rPr>
        <w:t>6.</w:t>
      </w:r>
    </w:p>
    <w:p w:rsidR="004149E3" w:rsidRPr="004149E3" w:rsidRDefault="007B7B2F" w:rsidP="0070461A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2F">
        <w:rPr>
          <w:rFonts w:ascii="Times New Roman" w:hAnsi="Times New Roman" w:cs="Times New Roman"/>
          <w:iCs/>
          <w:sz w:val="28"/>
          <w:szCs w:val="28"/>
        </w:rPr>
        <w:lastRenderedPageBreak/>
        <w:t>Шустова С.В., Платонова Е.А.</w:t>
      </w:r>
      <w:r w:rsidRPr="004149E3">
        <w:rPr>
          <w:rFonts w:ascii="Times New Roman" w:hAnsi="Times New Roman" w:cs="Times New Roman"/>
          <w:sz w:val="28"/>
          <w:szCs w:val="28"/>
        </w:rPr>
        <w:t xml:space="preserve"> </w:t>
      </w:r>
      <w:r w:rsidR="004149E3" w:rsidRPr="007B7B2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анипулирование</w:t>
      </w:r>
      <w:r w:rsidR="004149E3" w:rsidRPr="007B7B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рекламном тексте</w:t>
      </w:r>
      <w:r w:rsidR="004149E3" w:rsidRPr="007B7B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0461A">
        <w:rPr>
          <w:rFonts w:ascii="Times New Roman" w:hAnsi="Times New Roman" w:cs="Times New Roman"/>
          <w:bCs/>
          <w:sz w:val="28"/>
          <w:szCs w:val="28"/>
        </w:rPr>
        <w:t xml:space="preserve">лексико-семантический аспект // </w:t>
      </w:r>
      <w:r w:rsidR="004149E3" w:rsidRPr="004149E3">
        <w:rPr>
          <w:rFonts w:ascii="Times New Roman" w:hAnsi="Times New Roman" w:cs="Times New Roman"/>
          <w:sz w:val="28"/>
          <w:szCs w:val="28"/>
        </w:rPr>
        <w:t xml:space="preserve">Исследовательский журнал русского языка и литературы.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E91709">
        <w:rPr>
          <w:rFonts w:ascii="Times New Roman" w:hAnsi="Times New Roman" w:cs="Times New Roman"/>
          <w:sz w:val="28"/>
          <w:szCs w:val="28"/>
        </w:rPr>
        <w:t xml:space="preserve">Тегеран: </w:t>
      </w:r>
      <w:r w:rsidR="00371AD3">
        <w:rPr>
          <w:rFonts w:ascii="Times New Roman" w:hAnsi="Times New Roman" w:cs="Times New Roman"/>
          <w:sz w:val="28"/>
          <w:szCs w:val="28"/>
        </w:rPr>
        <w:t>Иранская ассоциация русского языка и культуры</w:t>
      </w:r>
      <w:r w:rsidR="00CA38AC">
        <w:rPr>
          <w:rFonts w:ascii="Times New Roman" w:hAnsi="Times New Roman" w:cs="Times New Roman"/>
          <w:sz w:val="28"/>
          <w:szCs w:val="28"/>
        </w:rPr>
        <w:t>,</w:t>
      </w:r>
      <w:r w:rsidR="00371AD3">
        <w:rPr>
          <w:rFonts w:ascii="Times New Roman" w:hAnsi="Times New Roman" w:cs="Times New Roman"/>
          <w:sz w:val="28"/>
          <w:szCs w:val="28"/>
        </w:rPr>
        <w:t xml:space="preserve"> </w:t>
      </w:r>
      <w:r w:rsidR="004149E3" w:rsidRPr="004149E3">
        <w:rPr>
          <w:rFonts w:ascii="Times New Roman" w:hAnsi="Times New Roman" w:cs="Times New Roman"/>
          <w:sz w:val="28"/>
          <w:szCs w:val="28"/>
        </w:rPr>
        <w:t>2017.</w:t>
      </w:r>
      <w:r w:rsidR="002879D8">
        <w:rPr>
          <w:rFonts w:ascii="Times New Roman" w:hAnsi="Times New Roman" w:cs="Times New Roman"/>
          <w:sz w:val="28"/>
          <w:szCs w:val="28"/>
        </w:rPr>
        <w:t xml:space="preserve"> – </w:t>
      </w:r>
      <w:r w:rsidR="004149E3" w:rsidRPr="004149E3">
        <w:rPr>
          <w:rFonts w:ascii="Times New Roman" w:hAnsi="Times New Roman" w:cs="Times New Roman"/>
          <w:sz w:val="28"/>
          <w:szCs w:val="28"/>
        </w:rPr>
        <w:t xml:space="preserve">№ 1 (9).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4149E3" w:rsidRPr="004149E3">
        <w:rPr>
          <w:rFonts w:ascii="Times New Roman" w:hAnsi="Times New Roman" w:cs="Times New Roman"/>
          <w:sz w:val="28"/>
          <w:szCs w:val="28"/>
        </w:rPr>
        <w:t>С. 43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="004149E3" w:rsidRPr="004149E3">
        <w:rPr>
          <w:rFonts w:ascii="Times New Roman" w:hAnsi="Times New Roman" w:cs="Times New Roman"/>
          <w:sz w:val="28"/>
          <w:szCs w:val="28"/>
        </w:rPr>
        <w:t>58</w:t>
      </w:r>
      <w:r w:rsidR="004149E3" w:rsidRPr="004149E3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4149E3" w:rsidRPr="004149E3" w:rsidRDefault="007B7B2F" w:rsidP="0070461A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2F">
        <w:rPr>
          <w:rFonts w:ascii="Times New Roman" w:hAnsi="Times New Roman" w:cs="Times New Roman"/>
          <w:iCs/>
          <w:sz w:val="28"/>
          <w:szCs w:val="28"/>
        </w:rPr>
        <w:t>Шустова С.В., Платонова Е.А.</w:t>
      </w:r>
      <w:r w:rsidRPr="004149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Рекламный текст</w:t>
      </w:r>
      <w:r w:rsidR="004149E3" w:rsidRPr="007B7B2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0461A">
        <w:rPr>
          <w:rFonts w:ascii="Times New Roman" w:hAnsi="Times New Roman" w:cs="Times New Roman"/>
          <w:bCs/>
          <w:sz w:val="28"/>
          <w:szCs w:val="28"/>
        </w:rPr>
        <w:t xml:space="preserve">к вопросу о специфике // </w:t>
      </w:r>
      <w:r w:rsidR="004149E3" w:rsidRPr="004149E3">
        <w:rPr>
          <w:rFonts w:ascii="Times New Roman" w:hAnsi="Times New Roman" w:cs="Times New Roman"/>
          <w:sz w:val="28"/>
          <w:szCs w:val="28"/>
        </w:rPr>
        <w:t xml:space="preserve">Общие и частные вопросы филологии Сборник научных статей по материалам XIII Международной научно-практической конференции. Ответственные редакторы Н.В. </w:t>
      </w:r>
      <w:proofErr w:type="spellStart"/>
      <w:r w:rsidR="004149E3" w:rsidRPr="004149E3">
        <w:rPr>
          <w:rFonts w:ascii="Times New Roman" w:hAnsi="Times New Roman" w:cs="Times New Roman"/>
          <w:sz w:val="28"/>
          <w:szCs w:val="28"/>
        </w:rPr>
        <w:t>Кормилина</w:t>
      </w:r>
      <w:proofErr w:type="spellEnd"/>
      <w:r w:rsidR="004149E3" w:rsidRPr="004149E3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="004149E3" w:rsidRPr="004149E3">
        <w:rPr>
          <w:rFonts w:ascii="Times New Roman" w:hAnsi="Times New Roman" w:cs="Times New Roman"/>
          <w:sz w:val="28"/>
          <w:szCs w:val="28"/>
        </w:rPr>
        <w:t>Шугаева</w:t>
      </w:r>
      <w:proofErr w:type="spellEnd"/>
      <w:r w:rsidR="004149E3" w:rsidRPr="004149E3">
        <w:rPr>
          <w:rFonts w:ascii="Times New Roman" w:hAnsi="Times New Roman" w:cs="Times New Roman"/>
          <w:sz w:val="28"/>
          <w:szCs w:val="28"/>
        </w:rPr>
        <w:t xml:space="preserve">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2E1BE8">
        <w:rPr>
          <w:rFonts w:ascii="Times New Roman" w:hAnsi="Times New Roman" w:cs="Times New Roman"/>
          <w:sz w:val="28"/>
          <w:szCs w:val="28"/>
        </w:rPr>
        <w:t>Чебоксары</w:t>
      </w:r>
      <w:r w:rsidR="00CA38AC">
        <w:rPr>
          <w:rFonts w:ascii="Times New Roman" w:hAnsi="Times New Roman" w:cs="Times New Roman"/>
          <w:sz w:val="28"/>
          <w:szCs w:val="28"/>
        </w:rPr>
        <w:t>: Чувашский гос. пед. ун-т им. И.Я. Яковлева</w:t>
      </w:r>
      <w:r w:rsidR="002E1BE8">
        <w:rPr>
          <w:rFonts w:ascii="Times New Roman" w:hAnsi="Times New Roman" w:cs="Times New Roman"/>
          <w:sz w:val="28"/>
          <w:szCs w:val="28"/>
        </w:rPr>
        <w:t xml:space="preserve">, </w:t>
      </w:r>
      <w:r w:rsidR="004149E3" w:rsidRPr="004149E3">
        <w:rPr>
          <w:rFonts w:ascii="Times New Roman" w:hAnsi="Times New Roman" w:cs="Times New Roman"/>
          <w:sz w:val="28"/>
          <w:szCs w:val="28"/>
        </w:rPr>
        <w:t xml:space="preserve">2016.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="004149E3" w:rsidRPr="004149E3">
        <w:rPr>
          <w:rFonts w:ascii="Times New Roman" w:hAnsi="Times New Roman" w:cs="Times New Roman"/>
          <w:sz w:val="28"/>
          <w:szCs w:val="28"/>
        </w:rPr>
        <w:t>С. 246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="004149E3" w:rsidRPr="004149E3">
        <w:rPr>
          <w:rFonts w:ascii="Times New Roman" w:hAnsi="Times New Roman" w:cs="Times New Roman"/>
          <w:sz w:val="28"/>
          <w:szCs w:val="28"/>
        </w:rPr>
        <w:t>249.</w:t>
      </w:r>
    </w:p>
    <w:p w:rsidR="0070461A" w:rsidRPr="0070461A" w:rsidRDefault="0070461A" w:rsidP="0070461A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61A">
        <w:rPr>
          <w:rFonts w:ascii="Times New Roman" w:hAnsi="Times New Roman" w:cs="Times New Roman"/>
          <w:iCs/>
          <w:sz w:val="28"/>
          <w:szCs w:val="28"/>
        </w:rPr>
        <w:t>Шустова С.В., Ошева Е.А.</w:t>
      </w:r>
      <w:r w:rsidRPr="0070461A">
        <w:rPr>
          <w:rFonts w:ascii="Times New Roman" w:hAnsi="Times New Roman" w:cs="Times New Roman"/>
          <w:sz w:val="28"/>
          <w:szCs w:val="28"/>
        </w:rPr>
        <w:t xml:space="preserve"> </w:t>
      </w:r>
      <w:r w:rsidRPr="0070461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ктуализация</w:t>
      </w:r>
      <w:r w:rsidRPr="00704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эмоциональной</w:t>
      </w:r>
      <w:r w:rsidRPr="00704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модификации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70461A">
        <w:rPr>
          <w:rFonts w:ascii="Times New Roman" w:hAnsi="Times New Roman" w:cs="Times New Roman"/>
          <w:sz w:val="28"/>
          <w:szCs w:val="28"/>
        </w:rPr>
        <w:t xml:space="preserve"> Историческая и социально-образовательная мысль. 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="00CA38AC">
        <w:rPr>
          <w:rFonts w:ascii="Times New Roman" w:hAnsi="Times New Roman" w:cs="Times New Roman"/>
          <w:sz w:val="28"/>
          <w:szCs w:val="28"/>
        </w:rPr>
        <w:t xml:space="preserve"> Краснодар: </w:t>
      </w:r>
      <w:r w:rsidR="00CA38AC" w:rsidRPr="00CA38AC">
        <w:rPr>
          <w:rFonts w:ascii="Times New Roman" w:hAnsi="Times New Roman" w:cs="Times New Roman"/>
          <w:sz w:val="28"/>
          <w:szCs w:val="28"/>
        </w:rPr>
        <w:t>Негосударственное образовательное частное учреждение дополнительного профессионального образования "Кубанская многопрофильная академия подготовки, переподготовки, повышения квалификации специалистов"</w:t>
      </w:r>
      <w:r w:rsidR="00CA38AC" w:rsidRPr="00CA38AC">
        <w:rPr>
          <w:rFonts w:ascii="Tahoma" w:hAnsi="Tahoma" w:cs="Tahoma"/>
          <w:sz w:val="16"/>
          <w:szCs w:val="16"/>
        </w:rPr>
        <w:t> </w:t>
      </w:r>
      <w:r w:rsidR="002879D8" w:rsidRPr="00CA38AC">
        <w:rPr>
          <w:rFonts w:ascii="Times New Roman" w:hAnsi="Times New Roman" w:cs="Times New Roman"/>
          <w:sz w:val="28"/>
          <w:szCs w:val="28"/>
        </w:rPr>
        <w:t xml:space="preserve"> </w:t>
      </w:r>
      <w:r w:rsidR="002879D8">
        <w:rPr>
          <w:rFonts w:ascii="Times New Roman" w:hAnsi="Times New Roman" w:cs="Times New Roman"/>
          <w:sz w:val="28"/>
          <w:szCs w:val="28"/>
        </w:rPr>
        <w:t xml:space="preserve">2015.– </w:t>
      </w:r>
      <w:r w:rsidRPr="0070461A">
        <w:rPr>
          <w:rFonts w:ascii="Times New Roman" w:hAnsi="Times New Roman" w:cs="Times New Roman"/>
          <w:sz w:val="28"/>
          <w:szCs w:val="28"/>
        </w:rPr>
        <w:t xml:space="preserve">№ 1. </w:t>
      </w:r>
      <w:r w:rsidR="002879D8">
        <w:rPr>
          <w:rFonts w:ascii="Times New Roman" w:hAnsi="Times New Roman" w:cs="Times New Roman"/>
          <w:sz w:val="28"/>
          <w:szCs w:val="28"/>
        </w:rPr>
        <w:t xml:space="preserve">– </w:t>
      </w:r>
      <w:r w:rsidRPr="0070461A">
        <w:rPr>
          <w:rFonts w:ascii="Times New Roman" w:hAnsi="Times New Roman" w:cs="Times New Roman"/>
          <w:sz w:val="28"/>
          <w:szCs w:val="28"/>
        </w:rPr>
        <w:t>С. 127</w:t>
      </w:r>
      <w:r w:rsidR="002879D8">
        <w:rPr>
          <w:rFonts w:ascii="Times New Roman" w:hAnsi="Times New Roman" w:cs="Times New Roman"/>
          <w:sz w:val="28"/>
          <w:szCs w:val="28"/>
        </w:rPr>
        <w:t>–</w:t>
      </w:r>
      <w:r w:rsidRPr="0070461A">
        <w:rPr>
          <w:rFonts w:ascii="Times New Roman" w:hAnsi="Times New Roman" w:cs="Times New Roman"/>
          <w:sz w:val="28"/>
          <w:szCs w:val="28"/>
        </w:rPr>
        <w:t>134.</w:t>
      </w:r>
    </w:p>
    <w:p w:rsidR="005D1766" w:rsidRPr="00291826" w:rsidRDefault="005D1766" w:rsidP="0070461A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91826">
        <w:rPr>
          <w:rFonts w:ascii="Times New Roman" w:eastAsia="Times New Roman" w:hAnsi="Times New Roman"/>
          <w:sz w:val="28"/>
          <w:szCs w:val="28"/>
        </w:rPr>
        <w:t xml:space="preserve">Шустова С.В. Операторы каузативной связи в сфере лексико-синтаксического </w:t>
      </w:r>
      <w:proofErr w:type="spellStart"/>
      <w:r w:rsidRPr="00291826">
        <w:rPr>
          <w:rFonts w:ascii="Times New Roman" w:eastAsia="Times New Roman" w:hAnsi="Times New Roman"/>
          <w:sz w:val="28"/>
          <w:szCs w:val="28"/>
        </w:rPr>
        <w:t>каузатива</w:t>
      </w:r>
      <w:proofErr w:type="spellEnd"/>
      <w:r w:rsidRPr="00291826">
        <w:rPr>
          <w:rFonts w:ascii="Times New Roman" w:eastAsia="Times New Roman" w:hAnsi="Times New Roman"/>
          <w:sz w:val="28"/>
          <w:szCs w:val="28"/>
        </w:rPr>
        <w:t xml:space="preserve"> // Вестник Ленинградского государственного университета имени А.С. Пушкина: научный журнал. Филология. </w:t>
      </w:r>
      <w:r w:rsidR="002879D8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91826">
        <w:rPr>
          <w:rFonts w:ascii="Times New Roman" w:eastAsia="Times New Roman" w:hAnsi="Times New Roman"/>
          <w:sz w:val="28"/>
          <w:szCs w:val="28"/>
        </w:rPr>
        <w:t>СПб</w:t>
      </w:r>
      <w:proofErr w:type="gramStart"/>
      <w:r w:rsidRPr="00291826">
        <w:rPr>
          <w:rFonts w:ascii="Times New Roman" w:eastAsia="Times New Roman" w:hAnsi="Times New Roman"/>
          <w:sz w:val="28"/>
          <w:szCs w:val="28"/>
        </w:rPr>
        <w:t xml:space="preserve">.: </w:t>
      </w:r>
      <w:proofErr w:type="gramEnd"/>
      <w:r w:rsidRPr="00291826">
        <w:rPr>
          <w:rFonts w:ascii="Times New Roman" w:eastAsia="Times New Roman" w:hAnsi="Times New Roman"/>
          <w:sz w:val="28"/>
          <w:szCs w:val="28"/>
        </w:rPr>
        <w:t xml:space="preserve">Ленингр. гос. ун-т им. А.С. Пушкина, 2010. </w:t>
      </w:r>
      <w:r w:rsidR="002879D8">
        <w:rPr>
          <w:rFonts w:ascii="Times New Roman" w:eastAsia="Times New Roman" w:hAnsi="Times New Roman"/>
          <w:sz w:val="28"/>
          <w:szCs w:val="28"/>
        </w:rPr>
        <w:t xml:space="preserve">– № 4. – 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Т. 1. </w:t>
      </w:r>
      <w:r w:rsidR="002879D8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91826">
        <w:rPr>
          <w:rFonts w:ascii="Times New Roman" w:eastAsia="Times New Roman" w:hAnsi="Times New Roman"/>
          <w:sz w:val="28"/>
          <w:szCs w:val="28"/>
        </w:rPr>
        <w:t>С. 94</w:t>
      </w:r>
      <w:r w:rsidR="002879D8">
        <w:rPr>
          <w:rFonts w:ascii="Times New Roman" w:eastAsia="Times New Roman" w:hAnsi="Times New Roman"/>
          <w:sz w:val="28"/>
          <w:szCs w:val="28"/>
        </w:rPr>
        <w:t>–101.</w:t>
      </w:r>
    </w:p>
    <w:p w:rsidR="005D1766" w:rsidRPr="00291826" w:rsidRDefault="005D1766" w:rsidP="0070461A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91826">
        <w:rPr>
          <w:rFonts w:ascii="Times New Roman" w:eastAsia="Times New Roman" w:hAnsi="Times New Roman"/>
          <w:sz w:val="28"/>
          <w:szCs w:val="28"/>
        </w:rPr>
        <w:t xml:space="preserve">Элементы среды </w:t>
      </w:r>
      <w:proofErr w:type="spellStart"/>
      <w:r w:rsidRPr="00291826">
        <w:rPr>
          <w:rFonts w:ascii="Times New Roman" w:eastAsia="Times New Roman" w:hAnsi="Times New Roman"/>
          <w:sz w:val="28"/>
          <w:szCs w:val="28"/>
        </w:rPr>
        <w:t>аспектологического</w:t>
      </w:r>
      <w:proofErr w:type="spellEnd"/>
      <w:r w:rsidRPr="00291826">
        <w:rPr>
          <w:rFonts w:ascii="Times New Roman" w:eastAsia="Times New Roman" w:hAnsi="Times New Roman"/>
          <w:sz w:val="28"/>
          <w:szCs w:val="28"/>
        </w:rPr>
        <w:t xml:space="preserve">  значения  </w:t>
      </w:r>
      <w:proofErr w:type="spellStart"/>
      <w:r w:rsidRPr="00291826">
        <w:rPr>
          <w:rFonts w:ascii="Times New Roman" w:eastAsia="Times New Roman" w:hAnsi="Times New Roman"/>
          <w:sz w:val="28"/>
          <w:szCs w:val="28"/>
        </w:rPr>
        <w:t>акциональности</w:t>
      </w:r>
      <w:proofErr w:type="spellEnd"/>
      <w:r w:rsidRPr="00291826">
        <w:rPr>
          <w:rFonts w:ascii="Times New Roman" w:eastAsia="Times New Roman" w:hAnsi="Times New Roman"/>
          <w:sz w:val="28"/>
          <w:szCs w:val="28"/>
        </w:rPr>
        <w:t xml:space="preserve">  // Вестник ЛГПУ им. А.</w:t>
      </w:r>
      <w:r w:rsidR="002879D8">
        <w:rPr>
          <w:rFonts w:ascii="Times New Roman" w:eastAsia="Times New Roman" w:hAnsi="Times New Roman"/>
          <w:sz w:val="28"/>
          <w:szCs w:val="28"/>
        </w:rPr>
        <w:t xml:space="preserve">С. Пушкина. Научный журнал. 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Филология. </w:t>
      </w:r>
      <w:r w:rsidR="00981210">
        <w:rPr>
          <w:rFonts w:ascii="Times New Roman" w:eastAsia="Times New Roman" w:hAnsi="Times New Roman"/>
          <w:sz w:val="28"/>
          <w:szCs w:val="28"/>
        </w:rPr>
        <w:t>– СПб</w:t>
      </w:r>
      <w:proofErr w:type="gramStart"/>
      <w:r w:rsidR="00981210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="00981210">
        <w:rPr>
          <w:rFonts w:ascii="Times New Roman" w:eastAsia="Times New Roman" w:hAnsi="Times New Roman"/>
          <w:sz w:val="28"/>
          <w:szCs w:val="28"/>
        </w:rPr>
        <w:t>2011.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 </w:t>
      </w:r>
      <w:r w:rsidR="00981210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91826">
        <w:rPr>
          <w:rFonts w:ascii="Times New Roman" w:eastAsia="Times New Roman" w:hAnsi="Times New Roman"/>
          <w:sz w:val="28"/>
          <w:szCs w:val="28"/>
        </w:rPr>
        <w:t>С. 96</w:t>
      </w:r>
      <w:r w:rsidR="00981210">
        <w:rPr>
          <w:rFonts w:ascii="Times New Roman" w:eastAsia="Times New Roman" w:hAnsi="Times New Roman"/>
          <w:sz w:val="28"/>
          <w:szCs w:val="28"/>
        </w:rPr>
        <w:t>–</w:t>
      </w:r>
      <w:r w:rsidRPr="00291826">
        <w:rPr>
          <w:rFonts w:ascii="Times New Roman" w:eastAsia="Times New Roman" w:hAnsi="Times New Roman"/>
          <w:sz w:val="28"/>
          <w:szCs w:val="28"/>
        </w:rPr>
        <w:t>105.</w:t>
      </w:r>
    </w:p>
    <w:p w:rsidR="005D1766" w:rsidRPr="00291826" w:rsidRDefault="005D1766" w:rsidP="002E1BE8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91826">
        <w:rPr>
          <w:rFonts w:ascii="Times New Roman" w:eastAsia="Times New Roman" w:hAnsi="Times New Roman"/>
          <w:sz w:val="28"/>
          <w:szCs w:val="28"/>
        </w:rPr>
        <w:t>Семантический потенциал языковых единиц с признаком «факультативность повторений без проявления признака цикличности» // Вестник Лен</w:t>
      </w:r>
      <w:proofErr w:type="gramStart"/>
      <w:r w:rsidR="00CA38AC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2918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91826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291826">
        <w:rPr>
          <w:rFonts w:ascii="Times New Roman" w:eastAsia="Times New Roman" w:hAnsi="Times New Roman"/>
          <w:sz w:val="28"/>
          <w:szCs w:val="28"/>
        </w:rPr>
        <w:t>ос</w:t>
      </w:r>
      <w:r w:rsidR="00CA38AC">
        <w:rPr>
          <w:rFonts w:ascii="Times New Roman" w:eastAsia="Times New Roman" w:hAnsi="Times New Roman"/>
          <w:sz w:val="28"/>
          <w:szCs w:val="28"/>
        </w:rPr>
        <w:t>.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291826">
        <w:rPr>
          <w:rFonts w:ascii="Times New Roman" w:eastAsia="Times New Roman" w:hAnsi="Times New Roman"/>
          <w:sz w:val="28"/>
          <w:szCs w:val="28"/>
        </w:rPr>
        <w:t>ун</w:t>
      </w:r>
      <w:proofErr w:type="spellEnd"/>
      <w:r w:rsidRPr="00291826">
        <w:rPr>
          <w:rFonts w:ascii="Times New Roman" w:eastAsia="Times New Roman" w:hAnsi="Times New Roman"/>
          <w:sz w:val="28"/>
          <w:szCs w:val="28"/>
        </w:rPr>
        <w:t>.</w:t>
      </w:r>
      <w:r w:rsidR="00981210">
        <w:rPr>
          <w:rFonts w:ascii="Times New Roman" w:eastAsia="Times New Roman" w:hAnsi="Times New Roman"/>
          <w:sz w:val="28"/>
          <w:szCs w:val="28"/>
        </w:rPr>
        <w:t xml:space="preserve"> – СПб.</w:t>
      </w:r>
      <w:r w:rsidR="00CA38AC">
        <w:rPr>
          <w:rFonts w:ascii="Times New Roman" w:eastAsia="Times New Roman" w:hAnsi="Times New Roman"/>
          <w:sz w:val="28"/>
          <w:szCs w:val="28"/>
        </w:rPr>
        <w:t>: Лен. гос</w:t>
      </w:r>
      <w:proofErr w:type="gramStart"/>
      <w:r w:rsidR="00CA38AC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CA38AC">
        <w:rPr>
          <w:rFonts w:ascii="Times New Roman" w:eastAsia="Times New Roman" w:hAnsi="Times New Roman"/>
          <w:sz w:val="28"/>
          <w:szCs w:val="28"/>
        </w:rPr>
        <w:t>н-т</w:t>
      </w:r>
      <w:r w:rsidR="00981210">
        <w:rPr>
          <w:rFonts w:ascii="Times New Roman" w:eastAsia="Times New Roman" w:hAnsi="Times New Roman"/>
          <w:sz w:val="28"/>
          <w:szCs w:val="28"/>
        </w:rPr>
        <w:t>, 2012 –</w:t>
      </w:r>
      <w:r w:rsidR="00981210" w:rsidRPr="00291826">
        <w:rPr>
          <w:rFonts w:ascii="Times New Roman" w:eastAsia="Times New Roman" w:hAnsi="Times New Roman"/>
          <w:sz w:val="28"/>
          <w:szCs w:val="28"/>
        </w:rPr>
        <w:t xml:space="preserve">№ </w:t>
      </w:r>
      <w:r w:rsidR="00981210">
        <w:rPr>
          <w:rFonts w:ascii="Times New Roman" w:eastAsia="Times New Roman" w:hAnsi="Times New Roman"/>
          <w:sz w:val="28"/>
          <w:szCs w:val="28"/>
        </w:rPr>
        <w:t>3. – Т. 1. – С. 113-119.</w:t>
      </w:r>
    </w:p>
    <w:p w:rsidR="005D1766" w:rsidRPr="00291826" w:rsidRDefault="005D1766" w:rsidP="0070461A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/>
          <w:sz w:val="28"/>
          <w:szCs w:val="28"/>
        </w:rPr>
      </w:pPr>
      <w:r w:rsidRPr="00291826">
        <w:rPr>
          <w:rFonts w:ascii="Times New Roman" w:eastAsia="Times New Roman" w:hAnsi="Times New Roman"/>
          <w:sz w:val="28"/>
          <w:szCs w:val="28"/>
        </w:rPr>
        <w:t xml:space="preserve">Шустова С.В. Понятийные и семантические категории: к постановке проблемы соотношения // Вопросы языковедения, лингводидактики и межкультурной коммуникации. Сборник научных трудов. </w:t>
      </w:r>
      <w:r w:rsidR="00981210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Пермь: </w:t>
      </w:r>
      <w:proofErr w:type="spellStart"/>
      <w:r w:rsidRPr="00291826">
        <w:rPr>
          <w:rFonts w:ascii="Times New Roman" w:eastAsia="Times New Roman" w:hAnsi="Times New Roman"/>
          <w:sz w:val="28"/>
          <w:szCs w:val="28"/>
        </w:rPr>
        <w:t>Прикам</w:t>
      </w:r>
      <w:proofErr w:type="spellEnd"/>
      <w:r w:rsidRPr="00291826">
        <w:rPr>
          <w:rFonts w:ascii="Times New Roman" w:eastAsia="Times New Roman" w:hAnsi="Times New Roman"/>
          <w:sz w:val="28"/>
          <w:szCs w:val="28"/>
        </w:rPr>
        <w:t xml:space="preserve">. соц. ин-т, 2008. </w:t>
      </w:r>
      <w:r w:rsidR="00981210">
        <w:rPr>
          <w:rFonts w:ascii="Times New Roman" w:eastAsia="Times New Roman" w:hAnsi="Times New Roman"/>
          <w:sz w:val="28"/>
          <w:szCs w:val="28"/>
        </w:rPr>
        <w:t xml:space="preserve">– </w:t>
      </w:r>
      <w:r w:rsidRPr="00291826">
        <w:rPr>
          <w:rFonts w:ascii="Times New Roman" w:eastAsia="Times New Roman" w:hAnsi="Times New Roman"/>
          <w:sz w:val="28"/>
          <w:szCs w:val="28"/>
        </w:rPr>
        <w:t xml:space="preserve">С. 41-59. </w:t>
      </w:r>
    </w:p>
    <w:p w:rsidR="005D40E4" w:rsidRPr="00981210" w:rsidRDefault="007B7B2F" w:rsidP="00981210">
      <w:pPr>
        <w:pStyle w:val="a3"/>
        <w:numPr>
          <w:ilvl w:val="0"/>
          <w:numId w:val="3"/>
        </w:numPr>
        <w:shd w:val="clear" w:color="auto" w:fill="FFFFFF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7B7B2F">
        <w:rPr>
          <w:rFonts w:ascii="Times New Roman" w:hAnsi="Times New Roman" w:cs="Times New Roman"/>
          <w:iCs/>
          <w:sz w:val="28"/>
          <w:szCs w:val="28"/>
          <w:lang w:val="en-US"/>
        </w:rPr>
        <w:t>Shustova</w:t>
      </w:r>
      <w:proofErr w:type="spellEnd"/>
      <w:r w:rsidRPr="007B7B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S.V., </w:t>
      </w:r>
      <w:proofErr w:type="spellStart"/>
      <w:r w:rsidRPr="007B7B2F">
        <w:rPr>
          <w:rFonts w:ascii="Times New Roman" w:hAnsi="Times New Roman" w:cs="Times New Roman"/>
          <w:iCs/>
          <w:sz w:val="28"/>
          <w:szCs w:val="28"/>
          <w:lang w:val="en-US"/>
        </w:rPr>
        <w:t>Platonova</w:t>
      </w:r>
      <w:proofErr w:type="spellEnd"/>
      <w:r w:rsidRPr="007B7B2F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E.A.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Metaphor as an element</w:t>
      </w:r>
      <w:r w:rsidRPr="007B7B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of pragmatic potential</w:t>
      </w:r>
      <w:r w:rsidRPr="007B7B2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advertising </w:t>
      </w:r>
      <w:r w:rsidR="0070461A">
        <w:rPr>
          <w:rFonts w:ascii="Times New Roman" w:hAnsi="Times New Roman" w:cs="Times New Roman"/>
          <w:bCs/>
          <w:sz w:val="28"/>
          <w:szCs w:val="28"/>
          <w:lang w:val="en-US"/>
        </w:rPr>
        <w:t>text</w:t>
      </w:r>
      <w:r w:rsidR="0070461A" w:rsidRPr="0070461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// 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>Metaphor as means of knowledge Communication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gramStart"/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> International</w:t>
      </w:r>
      <w:proofErr w:type="gramEnd"/>
      <w:r w:rsidRPr="004149E3">
        <w:rPr>
          <w:rFonts w:ascii="Times New Roman" w:hAnsi="Times New Roman" w:cs="Times New Roman"/>
          <w:sz w:val="28"/>
          <w:szCs w:val="28"/>
          <w:lang w:val="en-US"/>
        </w:rPr>
        <w:t xml:space="preserve"> Symposium: book of abstracts. 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981210" w:rsidRPr="00D42E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210">
        <w:rPr>
          <w:rFonts w:ascii="Times New Roman" w:hAnsi="Times New Roman" w:cs="Times New Roman"/>
          <w:sz w:val="28"/>
          <w:szCs w:val="28"/>
        </w:rPr>
        <w:t>Пермь</w:t>
      </w:r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CA38AC">
        <w:rPr>
          <w:rFonts w:ascii="Times New Roman" w:hAnsi="Times New Roman" w:cs="Times New Roman"/>
          <w:sz w:val="28"/>
          <w:szCs w:val="28"/>
        </w:rPr>
        <w:t>Пермский</w:t>
      </w:r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38AC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A38AC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A38AC">
        <w:rPr>
          <w:rFonts w:ascii="Times New Roman" w:hAnsi="Times New Roman" w:cs="Times New Roman"/>
          <w:sz w:val="28"/>
          <w:szCs w:val="28"/>
        </w:rPr>
        <w:t>иссл</w:t>
      </w:r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CA38AC">
        <w:rPr>
          <w:rFonts w:ascii="Times New Roman" w:hAnsi="Times New Roman" w:cs="Times New Roman"/>
          <w:sz w:val="28"/>
          <w:szCs w:val="28"/>
        </w:rPr>
        <w:t>ун</w:t>
      </w:r>
      <w:proofErr w:type="spellEnd"/>
      <w:r w:rsidR="00CA38AC" w:rsidRPr="00CA38A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A38AC">
        <w:rPr>
          <w:rFonts w:ascii="Times New Roman" w:hAnsi="Times New Roman" w:cs="Times New Roman"/>
          <w:sz w:val="28"/>
          <w:szCs w:val="28"/>
        </w:rPr>
        <w:t>т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149E3">
        <w:rPr>
          <w:rFonts w:ascii="Times New Roman" w:hAnsi="Times New Roman" w:cs="Times New Roman"/>
          <w:sz w:val="28"/>
          <w:szCs w:val="28"/>
        </w:rPr>
        <w:t>С</w:t>
      </w:r>
      <w:r w:rsidR="0098121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981210" w:rsidRPr="0098121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149E3">
        <w:rPr>
          <w:rFonts w:ascii="Times New Roman" w:hAnsi="Times New Roman" w:cs="Times New Roman"/>
          <w:sz w:val="28"/>
          <w:szCs w:val="28"/>
          <w:lang w:val="en-US"/>
        </w:rPr>
        <w:t>91.</w:t>
      </w:r>
    </w:p>
    <w:sectPr w:rsidR="005D40E4" w:rsidRPr="00981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312C"/>
    <w:multiLevelType w:val="hybridMultilevel"/>
    <w:tmpl w:val="6582B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14E6D"/>
    <w:multiLevelType w:val="hybridMultilevel"/>
    <w:tmpl w:val="EE0CCD4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D42E4"/>
    <w:multiLevelType w:val="hybridMultilevel"/>
    <w:tmpl w:val="2A44D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43"/>
    <w:rsid w:val="002751F3"/>
    <w:rsid w:val="002879D8"/>
    <w:rsid w:val="00291826"/>
    <w:rsid w:val="002E1BE8"/>
    <w:rsid w:val="00371AD3"/>
    <w:rsid w:val="004149E3"/>
    <w:rsid w:val="005D1766"/>
    <w:rsid w:val="005D40E4"/>
    <w:rsid w:val="0070461A"/>
    <w:rsid w:val="007320C8"/>
    <w:rsid w:val="007B7B2F"/>
    <w:rsid w:val="00954B43"/>
    <w:rsid w:val="00981210"/>
    <w:rsid w:val="00990B74"/>
    <w:rsid w:val="00CA38AC"/>
    <w:rsid w:val="00CD606D"/>
    <w:rsid w:val="00D42EB6"/>
    <w:rsid w:val="00DE7E43"/>
    <w:rsid w:val="00DF7C21"/>
    <w:rsid w:val="00E91709"/>
    <w:rsid w:val="00ED52AD"/>
    <w:rsid w:val="00F057A1"/>
    <w:rsid w:val="00F6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54B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B43"/>
  </w:style>
  <w:style w:type="character" w:styleId="a5">
    <w:name w:val="Strong"/>
    <w:basedOn w:val="a0"/>
    <w:uiPriority w:val="22"/>
    <w:qFormat/>
    <w:rsid w:val="00954B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4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B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954B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B43"/>
  </w:style>
  <w:style w:type="character" w:styleId="a5">
    <w:name w:val="Strong"/>
    <w:basedOn w:val="a0"/>
    <w:uiPriority w:val="22"/>
    <w:qFormat/>
    <w:rsid w:val="00954B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aschu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16</cp:revision>
  <dcterms:created xsi:type="dcterms:W3CDTF">2018-01-10T11:14:00Z</dcterms:created>
  <dcterms:modified xsi:type="dcterms:W3CDTF">2018-02-21T05:12:00Z</dcterms:modified>
</cp:coreProperties>
</file>