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62" w:rsidRPr="00030FBA" w:rsidRDefault="008161B5" w:rsidP="008161B5">
      <w:pPr>
        <w:rPr>
          <w:rFonts w:ascii="Times New Roman" w:hAnsi="Times New Roman" w:cs="Times New Roman"/>
          <w:sz w:val="28"/>
          <w:szCs w:val="28"/>
        </w:rPr>
      </w:pPr>
      <w:r w:rsidRPr="00030FBA">
        <w:rPr>
          <w:rFonts w:ascii="Times New Roman" w:hAnsi="Times New Roman" w:cs="Times New Roman"/>
          <w:sz w:val="28"/>
          <w:szCs w:val="28"/>
        </w:rPr>
        <w:t xml:space="preserve">1. </w:t>
      </w:r>
      <w:r w:rsidR="00074062" w:rsidRPr="00030FBA">
        <w:rPr>
          <w:rFonts w:ascii="Times New Roman" w:hAnsi="Times New Roman" w:cs="Times New Roman"/>
          <w:sz w:val="28"/>
          <w:szCs w:val="28"/>
        </w:rPr>
        <w:t xml:space="preserve">Почтовый и электронный адрес Института истории АН РТ: </w:t>
      </w:r>
    </w:p>
    <w:p w:rsidR="00074062" w:rsidRPr="00030FBA" w:rsidRDefault="00074062" w:rsidP="008161B5">
      <w:pPr>
        <w:rPr>
          <w:rFonts w:ascii="Times New Roman" w:hAnsi="Times New Roman" w:cs="Times New Roman"/>
          <w:sz w:val="28"/>
          <w:szCs w:val="28"/>
        </w:rPr>
      </w:pPr>
      <w:r w:rsidRPr="00030FBA">
        <w:rPr>
          <w:rFonts w:ascii="Times New Roman" w:hAnsi="Times New Roman" w:cs="Times New Roman"/>
          <w:sz w:val="28"/>
          <w:szCs w:val="28"/>
        </w:rPr>
        <w:t>420014 г.Казань, Кремль, подъезд 5.</w:t>
      </w:r>
    </w:p>
    <w:p w:rsidR="00074062" w:rsidRPr="00030FBA" w:rsidRDefault="00074062" w:rsidP="008161B5">
      <w:pPr>
        <w:rPr>
          <w:rFonts w:ascii="Times New Roman" w:hAnsi="Times New Roman" w:cs="Times New Roman"/>
          <w:sz w:val="28"/>
          <w:szCs w:val="28"/>
        </w:rPr>
      </w:pPr>
      <w:r w:rsidRPr="00030FBA">
        <w:rPr>
          <w:rFonts w:ascii="Times New Roman" w:hAnsi="Times New Roman" w:cs="Times New Roman"/>
          <w:sz w:val="28"/>
          <w:szCs w:val="28"/>
        </w:rPr>
        <w:t>Институт истории АН РТ</w:t>
      </w:r>
    </w:p>
    <w:p w:rsidR="00074062" w:rsidRDefault="00DE7310" w:rsidP="008161B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34793">
          <w:rPr>
            <w:rStyle w:val="a8"/>
            <w:rFonts w:ascii="Times New Roman" w:hAnsi="Times New Roman" w:cs="Times New Roman"/>
            <w:sz w:val="28"/>
            <w:szCs w:val="28"/>
          </w:rPr>
          <w:t>ii_an_rt@mail.ru</w:t>
        </w:r>
      </w:hyperlink>
    </w:p>
    <w:p w:rsidR="00DE7310" w:rsidRPr="00030FBA" w:rsidRDefault="00DE7310" w:rsidP="00816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Института истории АН РТ – доктор исторических наук, академик АН РТ Хакимов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Сибгатович</w:t>
      </w:r>
    </w:p>
    <w:p w:rsidR="005F0665" w:rsidRPr="00030FBA" w:rsidRDefault="00074062">
      <w:pPr>
        <w:rPr>
          <w:rFonts w:ascii="Times New Roman" w:hAnsi="Times New Roman" w:cs="Times New Roman"/>
          <w:sz w:val="28"/>
          <w:szCs w:val="28"/>
        </w:rPr>
      </w:pPr>
      <w:r w:rsidRPr="00030FBA">
        <w:rPr>
          <w:rFonts w:ascii="Times New Roman" w:hAnsi="Times New Roman" w:cs="Times New Roman"/>
          <w:sz w:val="28"/>
          <w:szCs w:val="28"/>
        </w:rPr>
        <w:t xml:space="preserve">2. </w:t>
      </w:r>
      <w:r w:rsidRPr="00030FBA">
        <w:rPr>
          <w:rFonts w:ascii="Times New Roman" w:eastAsia="Times New Roman" w:hAnsi="Times New Roman" w:cs="Times New Roman"/>
          <w:sz w:val="28"/>
          <w:szCs w:val="28"/>
        </w:rPr>
        <w:t xml:space="preserve">Название отдела: Отдел истории религий и общественной мысли (бывший отдел истории общественной мысли и </w:t>
      </w:r>
      <w:proofErr w:type="spellStart"/>
      <w:r w:rsidRPr="00030FBA">
        <w:rPr>
          <w:rFonts w:ascii="Times New Roman" w:eastAsia="Times New Roman" w:hAnsi="Times New Roman" w:cs="Times New Roman"/>
          <w:sz w:val="28"/>
          <w:szCs w:val="28"/>
        </w:rPr>
        <w:t>исламоведения</w:t>
      </w:r>
      <w:proofErr w:type="spellEnd"/>
      <w:r w:rsidRPr="00030FB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4062" w:rsidRPr="00030FBA" w:rsidRDefault="008161B5">
      <w:pPr>
        <w:rPr>
          <w:rFonts w:ascii="Times New Roman" w:eastAsia="Times New Roman" w:hAnsi="Times New Roman" w:cs="Times New Roman"/>
          <w:sz w:val="28"/>
          <w:szCs w:val="28"/>
        </w:rPr>
      </w:pPr>
      <w:r w:rsidRPr="00030FB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74062" w:rsidRPr="00030FBA">
        <w:rPr>
          <w:rFonts w:ascii="Times New Roman" w:eastAsia="Times New Roman" w:hAnsi="Times New Roman" w:cs="Times New Roman"/>
          <w:sz w:val="28"/>
          <w:szCs w:val="28"/>
        </w:rPr>
        <w:t xml:space="preserve">Публикации членов отдела, близкие к теме диссертации, за последние 5 лет (в том числе </w:t>
      </w:r>
      <w:proofErr w:type="spellStart"/>
      <w:r w:rsidR="00074062" w:rsidRPr="00030FBA">
        <w:rPr>
          <w:rFonts w:ascii="Times New Roman" w:eastAsia="Times New Roman" w:hAnsi="Times New Roman" w:cs="Times New Roman"/>
          <w:sz w:val="28"/>
          <w:szCs w:val="28"/>
        </w:rPr>
        <w:t>ВАКовские</w:t>
      </w:r>
      <w:proofErr w:type="spellEnd"/>
      <w:r w:rsidR="00074062" w:rsidRPr="00030FBA">
        <w:rPr>
          <w:rFonts w:ascii="Times New Roman" w:eastAsia="Times New Roman" w:hAnsi="Times New Roman" w:cs="Times New Roman"/>
          <w:sz w:val="28"/>
          <w:szCs w:val="28"/>
        </w:rPr>
        <w:t xml:space="preserve"> статьи)</w:t>
      </w:r>
      <w:r w:rsidRPr="00030F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4062" w:rsidRDefault="00074062">
      <w:bookmarkStart w:id="0" w:name="_GoBack"/>
      <w:bookmarkEnd w:id="0"/>
    </w:p>
    <w:p w:rsidR="00796607" w:rsidRDefault="00796607" w:rsidP="00374BFC">
      <w:pPr>
        <w:pStyle w:val="a3"/>
        <w:numPr>
          <w:ilvl w:val="0"/>
          <w:numId w:val="7"/>
        </w:numPr>
        <w:ind w:right="76"/>
      </w:pPr>
      <w:proofErr w:type="spellStart"/>
      <w:r w:rsidRPr="00374BFC">
        <w:t>Адыгамов</w:t>
      </w:r>
      <w:proofErr w:type="spellEnd"/>
      <w:r w:rsidRPr="00374BFC">
        <w:t xml:space="preserve"> Р.К.</w:t>
      </w:r>
      <w:r w:rsidR="004C06BC">
        <w:t xml:space="preserve"> </w:t>
      </w:r>
      <w:hyperlink r:id="rId6" w:history="1">
        <w:r w:rsidRPr="00374BFC">
          <w:t>Богословский аспект межэтнических и межконфессиональных браков в трудах мусульманских мыслителей</w:t>
        </w:r>
      </w:hyperlink>
      <w:r>
        <w:t xml:space="preserve"> // </w:t>
      </w:r>
      <w:hyperlink r:id="rId7" w:history="1">
        <w:r w:rsidRPr="00374BFC">
          <w:t>Вестник Ленинградского государственного университета им. А.С. Пушкина</w:t>
        </w:r>
      </w:hyperlink>
      <w:r w:rsidRPr="00374BFC">
        <w:t xml:space="preserve">. 2014. Т. 4. </w:t>
      </w:r>
      <w:hyperlink r:id="rId8" w:history="1">
        <w:r w:rsidRPr="00374BFC">
          <w:t>№ 4</w:t>
        </w:r>
      </w:hyperlink>
      <w:r w:rsidRPr="00374BFC">
        <w:t>. С. 53-61.</w:t>
      </w:r>
      <w:r w:rsidR="008161B5">
        <w:t xml:space="preserve"> (ВАК)</w:t>
      </w:r>
    </w:p>
    <w:p w:rsidR="00796607" w:rsidRPr="00840C2A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 w:rsidRPr="00840C2A">
        <w:t>Адыгамов</w:t>
      </w:r>
      <w:proofErr w:type="spellEnd"/>
      <w:r w:rsidRPr="00840C2A">
        <w:t xml:space="preserve"> Р.К. Богословский аспект проблемы межэтнических и межконфессиональных браков в трудах мусульманских мыслителей / Адыгамов Р.К. // Сборник международной конференции «Инновационные технологии в образовательной деятельности мусульманских учебных заведений». – 2014. – С. 29 – 36.</w:t>
      </w:r>
    </w:p>
    <w:p w:rsidR="00796607" w:rsidRPr="00537B7F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Адыгамов</w:t>
      </w:r>
      <w:proofErr w:type="spellEnd"/>
      <w:r w:rsidRPr="00E01BCF">
        <w:rPr>
          <w:szCs w:val="28"/>
        </w:rPr>
        <w:t xml:space="preserve"> Р.К. </w:t>
      </w:r>
      <w:r w:rsidRPr="00537B7F">
        <w:rPr>
          <w:szCs w:val="28"/>
        </w:rPr>
        <w:t xml:space="preserve">Богословское наследие Г. </w:t>
      </w:r>
      <w:proofErr w:type="spellStart"/>
      <w:r w:rsidRPr="00537B7F">
        <w:rPr>
          <w:szCs w:val="28"/>
        </w:rPr>
        <w:t>Утыз-Имяни</w:t>
      </w:r>
      <w:proofErr w:type="spellEnd"/>
      <w:r w:rsidRPr="00537B7F">
        <w:rPr>
          <w:szCs w:val="28"/>
        </w:rPr>
        <w:t xml:space="preserve"> /Р.К. </w:t>
      </w:r>
      <w:proofErr w:type="spellStart"/>
      <w:r w:rsidRPr="00537B7F">
        <w:rPr>
          <w:szCs w:val="28"/>
        </w:rPr>
        <w:t>Адыгамов</w:t>
      </w:r>
      <w:proofErr w:type="spellEnd"/>
      <w:r w:rsidRPr="00537B7F">
        <w:rPr>
          <w:szCs w:val="28"/>
        </w:rPr>
        <w:t xml:space="preserve"> // Истор</w:t>
      </w:r>
      <w:r w:rsidR="004C06BC">
        <w:rPr>
          <w:szCs w:val="28"/>
        </w:rPr>
        <w:t>ия мусульманской мысли в Волго-У</w:t>
      </w:r>
      <w:r w:rsidRPr="00537B7F">
        <w:rPr>
          <w:szCs w:val="28"/>
        </w:rPr>
        <w:t>ральском регионе.  – Казань: 2010. – С. 134 – 152.</w:t>
      </w:r>
    </w:p>
    <w:p w:rsidR="00796607" w:rsidRDefault="00796607" w:rsidP="00374BFC">
      <w:pPr>
        <w:pStyle w:val="a3"/>
        <w:numPr>
          <w:ilvl w:val="0"/>
          <w:numId w:val="7"/>
        </w:numPr>
        <w:ind w:right="76"/>
      </w:pPr>
      <w:proofErr w:type="spellStart"/>
      <w:r w:rsidRPr="00374BFC">
        <w:t>Адыгамов</w:t>
      </w:r>
      <w:proofErr w:type="spellEnd"/>
      <w:r w:rsidRPr="00374BFC">
        <w:t xml:space="preserve"> </w:t>
      </w:r>
      <w:proofErr w:type="spellStart"/>
      <w:r w:rsidRPr="00374BFC">
        <w:t>Р.К.</w:t>
      </w:r>
      <w:hyperlink r:id="rId9" w:history="1">
        <w:r>
          <w:t>И</w:t>
        </w:r>
        <w:r w:rsidRPr="00374BFC">
          <w:t>джтихад</w:t>
        </w:r>
        <w:proofErr w:type="spellEnd"/>
        <w:r w:rsidRPr="00374BFC">
          <w:t xml:space="preserve"> в I в. по хиджре и возникновение </w:t>
        </w:r>
        <w:proofErr w:type="spellStart"/>
        <w:r w:rsidRPr="00374BFC">
          <w:t>мадрасат</w:t>
        </w:r>
        <w:proofErr w:type="spellEnd"/>
        <w:r w:rsidRPr="00374BFC">
          <w:t xml:space="preserve"> </w:t>
        </w:r>
        <w:proofErr w:type="spellStart"/>
        <w:r w:rsidRPr="00374BFC">
          <w:t>ар-ра'й</w:t>
        </w:r>
        <w:proofErr w:type="spellEnd"/>
        <w:r w:rsidRPr="00374BFC">
          <w:t xml:space="preserve"> и </w:t>
        </w:r>
        <w:proofErr w:type="spellStart"/>
        <w:r w:rsidRPr="00374BFC">
          <w:t>мадрасат</w:t>
        </w:r>
        <w:proofErr w:type="spellEnd"/>
        <w:r w:rsidRPr="00374BFC">
          <w:t xml:space="preserve"> </w:t>
        </w:r>
        <w:proofErr w:type="spellStart"/>
        <w:r w:rsidRPr="00374BFC">
          <w:t>ал-хадис</w:t>
        </w:r>
        <w:proofErr w:type="spellEnd"/>
      </w:hyperlink>
      <w:r>
        <w:t xml:space="preserve"> // </w:t>
      </w:r>
      <w:hyperlink r:id="rId10" w:history="1">
        <w:proofErr w:type="spellStart"/>
        <w:r w:rsidRPr="00374BFC">
          <w:t>Исламоведение</w:t>
        </w:r>
        <w:proofErr w:type="spellEnd"/>
      </w:hyperlink>
      <w:r w:rsidRPr="00374BFC">
        <w:t xml:space="preserve">. 2015. </w:t>
      </w:r>
      <w:hyperlink r:id="rId11" w:history="1">
        <w:r w:rsidRPr="00374BFC">
          <w:t>№ 1</w:t>
        </w:r>
      </w:hyperlink>
      <w:r w:rsidRPr="00374BFC">
        <w:t>. С. 13-18.</w:t>
      </w:r>
      <w:r w:rsidR="008161B5">
        <w:t xml:space="preserve"> (ВАК)</w:t>
      </w:r>
    </w:p>
    <w:p w:rsidR="00796607" w:rsidRPr="00374BFC" w:rsidRDefault="00796607" w:rsidP="00374BFC">
      <w:pPr>
        <w:pStyle w:val="a3"/>
        <w:numPr>
          <w:ilvl w:val="0"/>
          <w:numId w:val="7"/>
        </w:numPr>
        <w:ind w:right="76"/>
      </w:pPr>
      <w:proofErr w:type="spellStart"/>
      <w:r w:rsidRPr="00374BFC">
        <w:t>Адыгамов</w:t>
      </w:r>
      <w:proofErr w:type="spellEnd"/>
      <w:r w:rsidRPr="00374BFC">
        <w:t xml:space="preserve"> Р.К.</w:t>
      </w:r>
      <w:r w:rsidR="004C06BC">
        <w:t xml:space="preserve"> </w:t>
      </w:r>
      <w:hyperlink r:id="rId12" w:history="1">
        <w:r w:rsidRPr="00374BFC">
          <w:t>Проблема периодизации исламского права: история и современность</w:t>
        </w:r>
      </w:hyperlink>
      <w:r>
        <w:t xml:space="preserve"> // </w:t>
      </w:r>
      <w:hyperlink r:id="rId13" w:history="1">
        <w:r w:rsidRPr="00374BFC">
          <w:t>История государства и права</w:t>
        </w:r>
      </w:hyperlink>
      <w:r w:rsidRPr="00374BFC">
        <w:t xml:space="preserve">. 2015. </w:t>
      </w:r>
      <w:hyperlink r:id="rId14" w:history="1">
        <w:r w:rsidRPr="00374BFC">
          <w:t>№ 17</w:t>
        </w:r>
      </w:hyperlink>
      <w:r w:rsidRPr="00374BFC">
        <w:t>. С. 60-63.</w:t>
      </w:r>
      <w:r w:rsidR="008161B5">
        <w:t xml:space="preserve"> (ВАК)</w:t>
      </w:r>
    </w:p>
    <w:p w:rsidR="00567019" w:rsidRPr="008C50A3" w:rsidRDefault="00567019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Алмазова</w:t>
      </w:r>
      <w:proofErr w:type="spellEnd"/>
      <w:r w:rsidRPr="00E01BCF">
        <w:rPr>
          <w:szCs w:val="28"/>
        </w:rPr>
        <w:t xml:space="preserve"> Л.И.</w:t>
      </w:r>
      <w:r>
        <w:rPr>
          <w:szCs w:val="28"/>
        </w:rPr>
        <w:t xml:space="preserve">, </w:t>
      </w: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Арабо-мусульманская философия: калам, суфизм, восточный перипатетизм // История мусульманской мысли в Волго-Уральском регионе.  – Казань: Российский исламский университет, 2010. – С.35-60</w:t>
      </w:r>
      <w:r>
        <w:rPr>
          <w:szCs w:val="28"/>
        </w:rPr>
        <w:t>.</w:t>
      </w:r>
    </w:p>
    <w:p w:rsidR="00796607" w:rsidRPr="004B1DA8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Алмазова</w:t>
      </w:r>
      <w:proofErr w:type="spellEnd"/>
      <w:r w:rsidRPr="00E01BCF">
        <w:rPr>
          <w:szCs w:val="28"/>
        </w:rPr>
        <w:t xml:space="preserve"> Л.И.</w:t>
      </w:r>
      <w:r w:rsidR="00567019">
        <w:rPr>
          <w:szCs w:val="28"/>
        </w:rPr>
        <w:t xml:space="preserve">, </w:t>
      </w:r>
      <w:proofErr w:type="spellStart"/>
      <w:r w:rsidR="00567019">
        <w:rPr>
          <w:szCs w:val="28"/>
        </w:rPr>
        <w:t>Шангараев</w:t>
      </w:r>
      <w:proofErr w:type="spellEnd"/>
      <w:r w:rsidR="00567019">
        <w:rPr>
          <w:szCs w:val="28"/>
        </w:rPr>
        <w:t xml:space="preserve"> Р.Р. </w:t>
      </w:r>
      <w:r w:rsidRPr="00D92690">
        <w:rPr>
          <w:szCs w:val="28"/>
        </w:rPr>
        <w:t>Анализ современного состояния и перспектив в сфере исламского образования (Уровень среднего образования/ вторичная Медресе)</w:t>
      </w:r>
      <w:r w:rsidR="004C06BC">
        <w:rPr>
          <w:szCs w:val="28"/>
        </w:rPr>
        <w:t xml:space="preserve"> </w:t>
      </w:r>
      <w:r w:rsidRPr="00D92690">
        <w:rPr>
          <w:szCs w:val="28"/>
        </w:rPr>
        <w:t xml:space="preserve">// Мусульманское образование в Татарстане: история, современное состояние и инновационные процессы (Цикл статей). – Казань: </w:t>
      </w:r>
      <w:proofErr w:type="spellStart"/>
      <w:r w:rsidRPr="00D92690">
        <w:rPr>
          <w:szCs w:val="28"/>
        </w:rPr>
        <w:t>Иман</w:t>
      </w:r>
      <w:proofErr w:type="spellEnd"/>
      <w:r w:rsidRPr="00D92690">
        <w:rPr>
          <w:szCs w:val="28"/>
        </w:rPr>
        <w:t xml:space="preserve">, </w:t>
      </w:r>
      <w:r w:rsidRPr="004B1DA8">
        <w:rPr>
          <w:szCs w:val="28"/>
        </w:rPr>
        <w:t>2012. – С. 33-74.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Алмазова</w:t>
      </w:r>
      <w:proofErr w:type="spellEnd"/>
      <w:r w:rsidRPr="00E01BCF">
        <w:rPr>
          <w:szCs w:val="28"/>
        </w:rPr>
        <w:t xml:space="preserve"> Л.И. </w:t>
      </w:r>
      <w:proofErr w:type="spellStart"/>
      <w:r w:rsidRPr="00E01BCF">
        <w:rPr>
          <w:szCs w:val="28"/>
        </w:rPr>
        <w:t>Зыяэтдина</w:t>
      </w:r>
      <w:proofErr w:type="spellEnd"/>
      <w:r w:rsidR="004C06BC">
        <w:rPr>
          <w:szCs w:val="28"/>
        </w:rPr>
        <w:t xml:space="preserve"> </w:t>
      </w:r>
      <w:proofErr w:type="spellStart"/>
      <w:r w:rsidRPr="00E01BCF">
        <w:rPr>
          <w:szCs w:val="28"/>
        </w:rPr>
        <w:t>Камали</w:t>
      </w:r>
      <w:proofErr w:type="spellEnd"/>
      <w:r w:rsidRPr="00E01BCF">
        <w:rPr>
          <w:szCs w:val="28"/>
        </w:rPr>
        <w:t xml:space="preserve"> (1873-1942) о философии мусульманского поклонения // Ислам в России и за ее пределами: история и культура общества. Сборник материалов конференции посвященной памяти </w:t>
      </w:r>
      <w:proofErr w:type="spellStart"/>
      <w:r w:rsidRPr="00E01BCF">
        <w:rPr>
          <w:szCs w:val="28"/>
        </w:rPr>
        <w:t>Батал-Хаджи</w:t>
      </w:r>
      <w:proofErr w:type="spellEnd"/>
      <w:r w:rsidRPr="00E01BCF">
        <w:rPr>
          <w:szCs w:val="28"/>
        </w:rPr>
        <w:t xml:space="preserve"> </w:t>
      </w:r>
      <w:proofErr w:type="spellStart"/>
      <w:r w:rsidRPr="00E01BCF">
        <w:rPr>
          <w:szCs w:val="28"/>
        </w:rPr>
        <w:t>Белхароева</w:t>
      </w:r>
      <w:proofErr w:type="spellEnd"/>
      <w:r w:rsidRPr="00E01BCF">
        <w:rPr>
          <w:szCs w:val="28"/>
        </w:rPr>
        <w:t>. – СПб, 2011. – С.36-41.</w:t>
      </w:r>
    </w:p>
    <w:p w:rsidR="00796607" w:rsidRPr="00D92690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lastRenderedPageBreak/>
        <w:t>Алмазова</w:t>
      </w:r>
      <w:proofErr w:type="spellEnd"/>
      <w:r w:rsidRPr="00E01BCF">
        <w:rPr>
          <w:szCs w:val="28"/>
        </w:rPr>
        <w:t xml:space="preserve"> Л.И.</w:t>
      </w:r>
      <w:r w:rsidRPr="00D92690">
        <w:rPr>
          <w:szCs w:val="28"/>
        </w:rPr>
        <w:t xml:space="preserve"> Современное мусульманское образование в Татарстане в контексте исторического развития / Л.И. </w:t>
      </w:r>
      <w:proofErr w:type="spellStart"/>
      <w:r w:rsidRPr="00D92690">
        <w:rPr>
          <w:szCs w:val="28"/>
        </w:rPr>
        <w:t>Алмазова</w:t>
      </w:r>
      <w:proofErr w:type="spellEnd"/>
      <w:r w:rsidRPr="00D92690">
        <w:rPr>
          <w:szCs w:val="28"/>
        </w:rPr>
        <w:t xml:space="preserve"> // Мусульманское образование в Татарстане: история, современное состояние и инновационные процессы (Цикл статей). – Казань: </w:t>
      </w:r>
      <w:proofErr w:type="spellStart"/>
      <w:r w:rsidRPr="00D92690">
        <w:rPr>
          <w:szCs w:val="28"/>
        </w:rPr>
        <w:t>Иман</w:t>
      </w:r>
      <w:proofErr w:type="spellEnd"/>
      <w:r w:rsidRPr="00D92690">
        <w:rPr>
          <w:szCs w:val="28"/>
        </w:rPr>
        <w:t>, 2012. – С. 7-33.</w:t>
      </w:r>
    </w:p>
    <w:p w:rsidR="00796607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Алмазова</w:t>
      </w:r>
      <w:proofErr w:type="spellEnd"/>
      <w:r w:rsidRPr="00E01BCF">
        <w:rPr>
          <w:szCs w:val="28"/>
        </w:rPr>
        <w:t xml:space="preserve"> Л.И.</w:t>
      </w:r>
      <w:r w:rsidRPr="00D92690">
        <w:rPr>
          <w:szCs w:val="28"/>
        </w:rPr>
        <w:t xml:space="preserve"> Современные религиозные дискуссии в Волго-Уральском регионе: о чем не могут договориться между собой мусульмане?</w:t>
      </w:r>
      <w:r w:rsidR="004C06BC">
        <w:rPr>
          <w:szCs w:val="28"/>
        </w:rPr>
        <w:t xml:space="preserve"> </w:t>
      </w:r>
      <w:r w:rsidRPr="00D92690">
        <w:rPr>
          <w:szCs w:val="28"/>
        </w:rPr>
        <w:t xml:space="preserve">//Ислам в </w:t>
      </w:r>
      <w:proofErr w:type="spellStart"/>
      <w:r w:rsidRPr="00D92690">
        <w:rPr>
          <w:szCs w:val="28"/>
        </w:rPr>
        <w:t>мультикультурном</w:t>
      </w:r>
      <w:proofErr w:type="spellEnd"/>
      <w:r w:rsidRPr="00D92690">
        <w:rPr>
          <w:szCs w:val="28"/>
        </w:rPr>
        <w:t xml:space="preserve"> мире. Сборник статей  первого </w:t>
      </w:r>
      <w:r>
        <w:rPr>
          <w:szCs w:val="28"/>
        </w:rPr>
        <w:t>Международного форума. – Казань</w:t>
      </w:r>
      <w:r w:rsidRPr="00D92690">
        <w:rPr>
          <w:szCs w:val="28"/>
        </w:rPr>
        <w:t>: Типография Казанского (приволжского) федерального университета, 2012.</w:t>
      </w:r>
    </w:p>
    <w:p w:rsidR="00796607" w:rsidRPr="00D92690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Алмазова</w:t>
      </w:r>
      <w:proofErr w:type="spellEnd"/>
      <w:r w:rsidRPr="00E01BCF">
        <w:rPr>
          <w:szCs w:val="28"/>
        </w:rPr>
        <w:t xml:space="preserve"> Л.И.</w:t>
      </w:r>
      <w:r w:rsidRPr="00D92690">
        <w:rPr>
          <w:szCs w:val="28"/>
        </w:rPr>
        <w:t xml:space="preserve"> Сравнительный анализ качества учебно-методических материалов изданных в ходе реализации Плана мероприятий по подготовке специалистов с углубленным знанием истории и культуры ислама</w:t>
      </w:r>
      <w:r w:rsidR="004C06BC">
        <w:rPr>
          <w:szCs w:val="28"/>
        </w:rPr>
        <w:t xml:space="preserve"> </w:t>
      </w:r>
      <w:r w:rsidRPr="00D92690">
        <w:rPr>
          <w:szCs w:val="28"/>
        </w:rPr>
        <w:t xml:space="preserve">// Мусульманское образование в Татарстане: история, современное состояние и инновационные процессы (Цикл статей). – Казань: </w:t>
      </w:r>
      <w:proofErr w:type="spellStart"/>
      <w:r w:rsidRPr="00D92690">
        <w:rPr>
          <w:szCs w:val="28"/>
        </w:rPr>
        <w:t>Иман</w:t>
      </w:r>
      <w:proofErr w:type="spellEnd"/>
      <w:r w:rsidRPr="00D92690">
        <w:rPr>
          <w:szCs w:val="28"/>
        </w:rPr>
        <w:t>, 2012</w:t>
      </w:r>
      <w:r>
        <w:rPr>
          <w:szCs w:val="28"/>
        </w:rPr>
        <w:t>. – С.81-112.</w:t>
      </w:r>
    </w:p>
    <w:p w:rsidR="00796607" w:rsidRPr="00E01BCF" w:rsidRDefault="00796607" w:rsidP="0095368A">
      <w:pPr>
        <w:pStyle w:val="a3"/>
        <w:numPr>
          <w:ilvl w:val="0"/>
          <w:numId w:val="7"/>
        </w:numPr>
        <w:ind w:right="76"/>
        <w:rPr>
          <w:szCs w:val="28"/>
        </w:rPr>
      </w:pPr>
      <w:r w:rsidRPr="00E01BCF">
        <w:rPr>
          <w:szCs w:val="28"/>
        </w:rPr>
        <w:t xml:space="preserve">Гарипов Н. К.  </w:t>
      </w:r>
      <w:r w:rsidRPr="00F7003A">
        <w:rPr>
          <w:szCs w:val="28"/>
        </w:rPr>
        <w:t>Ислам и российская власть: функционирование религиозных институтов</w:t>
      </w:r>
      <w:r>
        <w:rPr>
          <w:szCs w:val="28"/>
        </w:rPr>
        <w:t xml:space="preserve"> //</w:t>
      </w:r>
      <w:r w:rsidR="004B4C72">
        <w:rPr>
          <w:szCs w:val="28"/>
        </w:rPr>
        <w:t xml:space="preserve"> </w:t>
      </w:r>
      <w:r w:rsidRPr="00F7003A">
        <w:rPr>
          <w:szCs w:val="28"/>
        </w:rPr>
        <w:t>История мусульманской мысли в Волго-Уральском регионе</w:t>
      </w:r>
      <w:r>
        <w:rPr>
          <w:szCs w:val="28"/>
        </w:rPr>
        <w:t xml:space="preserve">. - </w:t>
      </w:r>
      <w:r w:rsidRPr="00F7003A">
        <w:rPr>
          <w:szCs w:val="28"/>
        </w:rPr>
        <w:t>Казань, 2009</w:t>
      </w:r>
      <w:r>
        <w:rPr>
          <w:szCs w:val="28"/>
        </w:rPr>
        <w:t xml:space="preserve">. - </w:t>
      </w:r>
      <w:r w:rsidRPr="00F7003A">
        <w:rPr>
          <w:szCs w:val="28"/>
        </w:rPr>
        <w:t xml:space="preserve">  С. 115 – 133</w:t>
      </w:r>
      <w:r>
        <w:rPr>
          <w:szCs w:val="28"/>
        </w:rPr>
        <w:t>.</w:t>
      </w:r>
    </w:p>
    <w:p w:rsidR="00796607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r w:rsidRPr="00E01BCF">
        <w:rPr>
          <w:szCs w:val="28"/>
        </w:rPr>
        <w:t xml:space="preserve">Гарипов Н. К.  </w:t>
      </w:r>
      <w:r w:rsidRPr="00F7003A">
        <w:rPr>
          <w:szCs w:val="28"/>
        </w:rPr>
        <w:t xml:space="preserve">Татарские просветители </w:t>
      </w:r>
      <w:r w:rsidRPr="00E01BCF">
        <w:rPr>
          <w:szCs w:val="28"/>
        </w:rPr>
        <w:t>XIX</w:t>
      </w:r>
      <w:r w:rsidRPr="00F7003A">
        <w:rPr>
          <w:szCs w:val="28"/>
        </w:rPr>
        <w:t xml:space="preserve"> века</w:t>
      </w:r>
      <w:r>
        <w:rPr>
          <w:szCs w:val="28"/>
        </w:rPr>
        <w:t xml:space="preserve"> // Сб</w:t>
      </w:r>
      <w:r w:rsidRPr="00F7003A">
        <w:rPr>
          <w:szCs w:val="28"/>
        </w:rPr>
        <w:t>орник научных статей Кафедры естественно-гуманитарных дисциплин Российского исламского университета</w:t>
      </w:r>
      <w:r>
        <w:rPr>
          <w:szCs w:val="28"/>
        </w:rPr>
        <w:t xml:space="preserve">. - </w:t>
      </w:r>
      <w:r w:rsidRPr="00F7003A">
        <w:rPr>
          <w:szCs w:val="28"/>
        </w:rPr>
        <w:t xml:space="preserve">Казань, 2010 – С.123 </w:t>
      </w:r>
      <w:r>
        <w:rPr>
          <w:szCs w:val="28"/>
        </w:rPr>
        <w:t>–</w:t>
      </w:r>
      <w:r w:rsidRPr="00F7003A">
        <w:rPr>
          <w:szCs w:val="28"/>
        </w:rPr>
        <w:t xml:space="preserve"> 132</w:t>
      </w:r>
      <w:r>
        <w:rPr>
          <w:szCs w:val="28"/>
        </w:rPr>
        <w:t>.</w:t>
      </w:r>
    </w:p>
    <w:p w:rsidR="00796607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r w:rsidRPr="00E01BCF">
        <w:rPr>
          <w:szCs w:val="28"/>
        </w:rPr>
        <w:t>Гарипов Н.</w:t>
      </w:r>
      <w:r>
        <w:rPr>
          <w:szCs w:val="28"/>
        </w:rPr>
        <w:t xml:space="preserve">К. Внешнеполитические взгляды мусульман на страницах татарской периодической печати начала </w:t>
      </w:r>
      <w:r w:rsidRPr="00E01BCF">
        <w:rPr>
          <w:szCs w:val="28"/>
        </w:rPr>
        <w:t>XX</w:t>
      </w:r>
      <w:r>
        <w:rPr>
          <w:szCs w:val="28"/>
        </w:rPr>
        <w:t xml:space="preserve"> в.</w:t>
      </w:r>
      <w:r w:rsidRPr="00F355AC">
        <w:rPr>
          <w:szCs w:val="28"/>
        </w:rPr>
        <w:t xml:space="preserve"> // "Ислам в </w:t>
      </w:r>
      <w:proofErr w:type="spellStart"/>
      <w:r>
        <w:rPr>
          <w:szCs w:val="28"/>
        </w:rPr>
        <w:t>мультикультурном</w:t>
      </w:r>
      <w:proofErr w:type="spellEnd"/>
      <w:r>
        <w:rPr>
          <w:szCs w:val="28"/>
        </w:rPr>
        <w:t xml:space="preserve"> мире" 1-й Казанский международный научный форум 1-3 ноября 2011 г./ Казанский (Приволжский) </w:t>
      </w:r>
      <w:proofErr w:type="spellStart"/>
      <w:r>
        <w:rPr>
          <w:szCs w:val="28"/>
        </w:rPr>
        <w:t>федер</w:t>
      </w:r>
      <w:proofErr w:type="spellEnd"/>
      <w:r>
        <w:rPr>
          <w:szCs w:val="28"/>
        </w:rPr>
        <w:t xml:space="preserve">. Ун-т, </w:t>
      </w:r>
      <w:r w:rsidRPr="00107257">
        <w:rPr>
          <w:szCs w:val="28"/>
        </w:rPr>
        <w:t>[</w:t>
      </w:r>
      <w:proofErr w:type="spellStart"/>
      <w:r>
        <w:rPr>
          <w:szCs w:val="28"/>
        </w:rPr>
        <w:t>А.М.Ахунов</w:t>
      </w:r>
      <w:proofErr w:type="spellEnd"/>
      <w:r>
        <w:rPr>
          <w:szCs w:val="28"/>
        </w:rPr>
        <w:t xml:space="preserve">, Р.И. </w:t>
      </w:r>
      <w:proofErr w:type="spellStart"/>
      <w:r>
        <w:rPr>
          <w:szCs w:val="28"/>
        </w:rPr>
        <w:t>Беккин</w:t>
      </w:r>
      <w:proofErr w:type="spellEnd"/>
      <w:r>
        <w:rPr>
          <w:szCs w:val="28"/>
        </w:rPr>
        <w:t xml:space="preserve"> сост.</w:t>
      </w:r>
      <w:r w:rsidRPr="00107257">
        <w:rPr>
          <w:szCs w:val="28"/>
        </w:rPr>
        <w:t>]</w:t>
      </w:r>
      <w:r>
        <w:rPr>
          <w:szCs w:val="28"/>
        </w:rPr>
        <w:t xml:space="preserve"> - М. - Казань: Изд-во Казанского ун-та. 2012</w:t>
      </w:r>
      <w:r w:rsidRPr="00F355AC">
        <w:rPr>
          <w:szCs w:val="28"/>
        </w:rPr>
        <w:t xml:space="preserve"> год – с.</w:t>
      </w:r>
      <w:r>
        <w:rPr>
          <w:szCs w:val="28"/>
        </w:rPr>
        <w:t>454 -459.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r w:rsidRPr="00E01BCF">
        <w:rPr>
          <w:szCs w:val="28"/>
        </w:rPr>
        <w:t xml:space="preserve">Гарипов Н.К. Ислам и Российская власть: функционирование религиозных институтов мусульман // Оренбургское магометанское духовное собрание и духовное развитие татарского народа в последней четверти XVIII – начале XX вв.: Материалы одноименного научного семинара, посвященного 220-летию учреждения религиозного управления мусульман внутренней России и Сибири (Казань, 18 декабря 2009 г.) – Казань: Институт истории им. </w:t>
      </w:r>
      <w:proofErr w:type="spellStart"/>
      <w:r w:rsidRPr="00E01BCF">
        <w:rPr>
          <w:szCs w:val="28"/>
        </w:rPr>
        <w:t>Ш.Марджани</w:t>
      </w:r>
      <w:proofErr w:type="spellEnd"/>
      <w:r w:rsidRPr="00E01BCF">
        <w:rPr>
          <w:szCs w:val="28"/>
        </w:rPr>
        <w:t xml:space="preserve"> АН РТ, 2011 – С. 28 – 42.</w:t>
      </w:r>
    </w:p>
    <w:p w:rsidR="00796607" w:rsidRPr="009D65E6" w:rsidRDefault="00796607" w:rsidP="009D65E6">
      <w:pPr>
        <w:pStyle w:val="a3"/>
        <w:numPr>
          <w:ilvl w:val="0"/>
          <w:numId w:val="7"/>
        </w:numPr>
        <w:ind w:right="76"/>
      </w:pPr>
      <w:proofErr w:type="spellStart"/>
      <w:r w:rsidRPr="009D65E6">
        <w:t>Гиззатуллин</w:t>
      </w:r>
      <w:proofErr w:type="spellEnd"/>
      <w:r w:rsidRPr="009D65E6">
        <w:t xml:space="preserve"> Р.А.</w:t>
      </w:r>
      <w:r>
        <w:t xml:space="preserve"> Р</w:t>
      </w:r>
      <w:hyperlink r:id="rId15" w:history="1">
        <w:r>
          <w:t xml:space="preserve">оль Бейт </w:t>
        </w:r>
        <w:proofErr w:type="spellStart"/>
        <w:r>
          <w:t>аль-Х</w:t>
        </w:r>
        <w:r w:rsidRPr="009D65E6">
          <w:t>икма</w:t>
        </w:r>
        <w:proofErr w:type="spellEnd"/>
        <w:r w:rsidRPr="009D65E6">
          <w:t xml:space="preserve"> в эволюции исламского образования</w:t>
        </w:r>
      </w:hyperlink>
      <w:r>
        <w:t xml:space="preserve"> // </w:t>
      </w:r>
      <w:hyperlink r:id="rId16" w:history="1">
        <w:r w:rsidRPr="00374BFC">
          <w:t>Вестник Ленинградского государственного университета им. А.С. Пушкина</w:t>
        </w:r>
      </w:hyperlink>
      <w:r w:rsidRPr="00374BFC">
        <w:t xml:space="preserve">. 2014. Т. 4. </w:t>
      </w:r>
      <w:hyperlink r:id="rId17" w:history="1">
        <w:r w:rsidRPr="00374BFC">
          <w:t>№ 4</w:t>
        </w:r>
      </w:hyperlink>
      <w:r w:rsidRPr="00374BFC">
        <w:t xml:space="preserve">. С. </w:t>
      </w:r>
      <w:r w:rsidRPr="009D65E6">
        <w:t>138-143</w:t>
      </w:r>
      <w:r w:rsidRPr="00374BFC">
        <w:t>.</w:t>
      </w:r>
      <w:r w:rsidR="008161B5">
        <w:t xml:space="preserve"> (ВАК)</w:t>
      </w:r>
    </w:p>
    <w:p w:rsidR="00796607" w:rsidRPr="0064167B" w:rsidRDefault="00796607" w:rsidP="0064167B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</w:t>
      </w:r>
      <w:proofErr w:type="spellEnd"/>
      <w:r w:rsidRPr="00840C2A">
        <w:t xml:space="preserve"> А.Р. </w:t>
      </w:r>
      <w:proofErr w:type="spellStart"/>
      <w:r w:rsidRPr="00840C2A">
        <w:t>Идел</w:t>
      </w:r>
      <w:proofErr w:type="spellEnd"/>
      <w:r w:rsidRPr="00840C2A">
        <w:t xml:space="preserve"> буе Болгар дәүләтендә мөселман мәх</w:t>
      </w:r>
      <w:r w:rsidRPr="00840C2A">
        <w:softHyphen/>
        <w:t xml:space="preserve">кәмәләре һәм казыйлары [Судебные органы в Волжской </w:t>
      </w:r>
      <w:r w:rsidRPr="00840C2A">
        <w:lastRenderedPageBreak/>
        <w:t>Болгарии] / А.Р. Му</w:t>
      </w:r>
      <w:r w:rsidRPr="00840C2A">
        <w:softHyphen/>
        <w:t>хамадеев // Чын мирас. – Казань, 2014. – № 1(25) – С. 4–12. (на татар. яз.).</w:t>
      </w:r>
    </w:p>
    <w:p w:rsidR="00796607" w:rsidRPr="00840C2A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</w:t>
      </w:r>
      <w:proofErr w:type="spellEnd"/>
      <w:r w:rsidRPr="00840C2A">
        <w:t xml:space="preserve"> А.Р. </w:t>
      </w:r>
      <w:proofErr w:type="spellStart"/>
      <w:r w:rsidRPr="00840C2A">
        <w:t>Идел</w:t>
      </w:r>
      <w:proofErr w:type="spellEnd"/>
      <w:r w:rsidRPr="00840C2A">
        <w:t xml:space="preserve"> буе болгарларында ислам хокукы үсеше [Развитие мусульманского права у волжских болгар] / А.Р. Мухамадеев // Чын мирас. – 2013. – №. 11 – С. 4–10. (на татар. яз.).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Мухамадеев</w:t>
      </w:r>
      <w:proofErr w:type="spellEnd"/>
      <w:r w:rsidRPr="0081713A">
        <w:rPr>
          <w:szCs w:val="28"/>
        </w:rPr>
        <w:t xml:space="preserve"> А.Р. История развития мусульманского права среди волжских болгар // Научный Татарстан. – Казань, 2013. - №3. – С. 46-52.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Мухамадеев</w:t>
      </w:r>
      <w:proofErr w:type="spellEnd"/>
      <w:r w:rsidRPr="00E01BCF">
        <w:rPr>
          <w:szCs w:val="28"/>
        </w:rPr>
        <w:t xml:space="preserve"> А.Р. Мусульманские суды и судьи Волжской Болгарии  // Правосудие в Татарстане. Казань – № 2 (46). – 2011. – С. 45-50.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Мухамадеев</w:t>
      </w:r>
      <w:proofErr w:type="spellEnd"/>
      <w:r w:rsidRPr="00E01BCF">
        <w:rPr>
          <w:szCs w:val="28"/>
        </w:rPr>
        <w:t xml:space="preserve"> А.Р. Мусульманское судопроизводство в Волжской     </w:t>
      </w:r>
      <w:proofErr w:type="spellStart"/>
      <w:r w:rsidRPr="00E01BCF">
        <w:rPr>
          <w:szCs w:val="28"/>
        </w:rPr>
        <w:t>Булгарии</w:t>
      </w:r>
      <w:proofErr w:type="spellEnd"/>
      <w:r w:rsidRPr="00E01BCF">
        <w:rPr>
          <w:szCs w:val="28"/>
        </w:rPr>
        <w:t>: постановка вопроса // Научный Татарстан. – Казань, 2011. – № 2.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Мухамадеев</w:t>
      </w:r>
      <w:proofErr w:type="spellEnd"/>
      <w:r w:rsidRPr="0081713A">
        <w:rPr>
          <w:szCs w:val="28"/>
        </w:rPr>
        <w:t xml:space="preserve"> А.Р. Почему </w:t>
      </w:r>
      <w:proofErr w:type="spellStart"/>
      <w:r w:rsidRPr="0081713A">
        <w:rPr>
          <w:szCs w:val="28"/>
        </w:rPr>
        <w:t>сувары</w:t>
      </w:r>
      <w:proofErr w:type="spellEnd"/>
      <w:r w:rsidRPr="0081713A">
        <w:rPr>
          <w:szCs w:val="28"/>
        </w:rPr>
        <w:t xml:space="preserve"> не приняли ислам: победа хазарской дипломатии? // История государства и права. – Москва. – 2013. – № 17. – С. 7-12. (ВАК).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Мухамадеев</w:t>
      </w:r>
      <w:proofErr w:type="spellEnd"/>
      <w:r w:rsidRPr="0081713A">
        <w:rPr>
          <w:szCs w:val="28"/>
        </w:rPr>
        <w:t xml:space="preserve"> А.Р. Правосудие по вере // Суд да дело. – 2013. – № 2. </w:t>
      </w:r>
    </w:p>
    <w:p w:rsidR="00796607" w:rsidRDefault="00796607" w:rsidP="00E01BCF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</w:t>
      </w:r>
      <w:proofErr w:type="spellEnd"/>
      <w:r w:rsidRPr="00840C2A">
        <w:t xml:space="preserve"> А.Р. Преступления против государства и религии в Волжской Болгарии начала XIII в. / А.Р. Мухамадеев // Эхо веков. – 2013. – № 3/4. – С. 14–19.</w:t>
      </w:r>
    </w:p>
    <w:p w:rsidR="00567019" w:rsidRPr="00E01BCF" w:rsidRDefault="00567019" w:rsidP="00567019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</w:t>
      </w:r>
      <w:proofErr w:type="spellEnd"/>
      <w:r w:rsidRPr="00840C2A">
        <w:t xml:space="preserve"> А.Р. Система землевладения в Волжской Болгарии мусульманского образца (Х – начало XIII в.) / А.Р. </w:t>
      </w:r>
      <w:proofErr w:type="spellStart"/>
      <w:r w:rsidRPr="00840C2A">
        <w:t>Мухамадеев</w:t>
      </w:r>
      <w:proofErr w:type="spellEnd"/>
      <w:r w:rsidRPr="00840C2A">
        <w:t xml:space="preserve"> // </w:t>
      </w:r>
      <w:proofErr w:type="spellStart"/>
      <w:r w:rsidRPr="00840C2A">
        <w:t>Исламоведение</w:t>
      </w:r>
      <w:proofErr w:type="spellEnd"/>
      <w:r w:rsidRPr="00840C2A">
        <w:t>. – 2014. – № 2. – С. 33–39.</w:t>
      </w:r>
      <w:r>
        <w:t xml:space="preserve"> (ВАК)</w:t>
      </w:r>
    </w:p>
    <w:p w:rsidR="00796607" w:rsidRPr="00E01BCF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Мухамадеев</w:t>
      </w:r>
      <w:proofErr w:type="spellEnd"/>
      <w:r w:rsidRPr="00E01BCF">
        <w:rPr>
          <w:szCs w:val="28"/>
        </w:rPr>
        <w:t xml:space="preserve"> А.Р.</w:t>
      </w:r>
      <w:r>
        <w:rPr>
          <w:szCs w:val="28"/>
        </w:rPr>
        <w:t xml:space="preserve"> Шариатская комиссия при Народном комиссариате юстиции ТАССР. – Казань: Издательство ДУМ РТ, 2009. – 104 с.</w:t>
      </w:r>
      <w:r w:rsidR="008161B5">
        <w:rPr>
          <w:szCs w:val="28"/>
        </w:rPr>
        <w:t xml:space="preserve"> (монография)</w:t>
      </w:r>
    </w:p>
    <w:p w:rsidR="00796607" w:rsidRPr="00E01BCF" w:rsidRDefault="00796607" w:rsidP="00E01BCF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Мухамадеева</w:t>
      </w:r>
      <w:proofErr w:type="spellEnd"/>
      <w:r w:rsidRPr="00840C2A">
        <w:t xml:space="preserve"> Л.А. Взаимоотношения российских мусульман  с самодержавием в начале ХХ века // Научный Татарстан. – 2014. – № 1. – С. 19-23.</w:t>
      </w:r>
    </w:p>
    <w:p w:rsidR="00796607" w:rsidRPr="00840C2A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 w:rsidRPr="00840C2A">
        <w:t>Мухамадеева</w:t>
      </w:r>
      <w:proofErr w:type="spellEnd"/>
      <w:r w:rsidRPr="00840C2A">
        <w:t xml:space="preserve"> Л.А. </w:t>
      </w:r>
      <w:proofErr w:type="spellStart"/>
      <w:r w:rsidRPr="00840C2A">
        <w:t>Кряшенское</w:t>
      </w:r>
      <w:proofErr w:type="spellEnd"/>
      <w:r w:rsidRPr="00840C2A">
        <w:t xml:space="preserve"> население Башкирской республики на страницах газет «</w:t>
      </w:r>
      <w:proofErr w:type="spellStart"/>
      <w:r w:rsidRPr="00840C2A">
        <w:t>Дус</w:t>
      </w:r>
      <w:proofErr w:type="spellEnd"/>
      <w:r w:rsidRPr="00840C2A">
        <w:t>» и «</w:t>
      </w:r>
      <w:proofErr w:type="spellStart"/>
      <w:r w:rsidRPr="00840C2A">
        <w:t>Киняш</w:t>
      </w:r>
      <w:proofErr w:type="spellEnd"/>
      <w:r w:rsidRPr="00840C2A">
        <w:t>» (1917-1920-е гг.) // Вестник Башкирского университета – 2014. – Том. 19. – № 2. – С. 757-762.</w:t>
      </w:r>
      <w:r w:rsidR="008161B5">
        <w:t xml:space="preserve"> (ВАК)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C448BB">
        <w:rPr>
          <w:szCs w:val="28"/>
        </w:rPr>
        <w:t>Мухамадеева</w:t>
      </w:r>
      <w:proofErr w:type="spellEnd"/>
      <w:r w:rsidRPr="00C448BB">
        <w:rPr>
          <w:szCs w:val="28"/>
        </w:rPr>
        <w:t xml:space="preserve"> Л.А. Общественное движение и социально-политические процессы среди </w:t>
      </w:r>
      <w:proofErr w:type="spellStart"/>
      <w:r w:rsidRPr="00C448BB">
        <w:rPr>
          <w:szCs w:val="28"/>
        </w:rPr>
        <w:t>кряшен</w:t>
      </w:r>
      <w:proofErr w:type="spellEnd"/>
      <w:r w:rsidRPr="00C448BB">
        <w:rPr>
          <w:szCs w:val="28"/>
        </w:rPr>
        <w:t xml:space="preserve"> в 1920-е годы (по материалам прессы) // Материалы научно-практической конференции "Значение религиозно-педагогической деятельности В.Т. Тимофеева в социально-культурном и духовно-нравственном развитии </w:t>
      </w:r>
      <w:proofErr w:type="spellStart"/>
      <w:r w:rsidRPr="00C448BB">
        <w:rPr>
          <w:szCs w:val="28"/>
        </w:rPr>
        <w:t>кряшенского</w:t>
      </w:r>
      <w:proofErr w:type="spellEnd"/>
      <w:r w:rsidRPr="00C448BB">
        <w:rPr>
          <w:szCs w:val="28"/>
        </w:rPr>
        <w:t xml:space="preserve"> населения края" (</w:t>
      </w:r>
      <w:proofErr w:type="spellStart"/>
      <w:r w:rsidRPr="00C448BB">
        <w:rPr>
          <w:szCs w:val="28"/>
        </w:rPr>
        <w:t>г.Мамадыш</w:t>
      </w:r>
      <w:proofErr w:type="spellEnd"/>
      <w:r w:rsidRPr="00C448BB">
        <w:rPr>
          <w:szCs w:val="28"/>
        </w:rPr>
        <w:t xml:space="preserve">, 28 октября 2011 г.). - </w:t>
      </w:r>
      <w:proofErr w:type="spellStart"/>
      <w:r w:rsidRPr="00C448BB">
        <w:rPr>
          <w:szCs w:val="28"/>
        </w:rPr>
        <w:t>Мамадыш</w:t>
      </w:r>
      <w:proofErr w:type="spellEnd"/>
      <w:r w:rsidRPr="00C448BB">
        <w:rPr>
          <w:szCs w:val="28"/>
        </w:rPr>
        <w:t xml:space="preserve">, 2013. </w:t>
      </w:r>
      <w:r>
        <w:rPr>
          <w:szCs w:val="28"/>
        </w:rPr>
        <w:t>–</w:t>
      </w:r>
      <w:r w:rsidRPr="00C448BB">
        <w:rPr>
          <w:szCs w:val="28"/>
        </w:rPr>
        <w:t xml:space="preserve"> С. 54-66.</w:t>
      </w:r>
    </w:p>
    <w:p w:rsidR="00796607" w:rsidRPr="00E01BCF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Мухамадеева</w:t>
      </w:r>
      <w:proofErr w:type="spellEnd"/>
      <w:r w:rsidRPr="00E01BCF">
        <w:rPr>
          <w:szCs w:val="28"/>
        </w:rPr>
        <w:t xml:space="preserve"> Л.А.</w:t>
      </w:r>
      <w:r w:rsidRPr="00E71E36">
        <w:rPr>
          <w:szCs w:val="28"/>
        </w:rPr>
        <w:t xml:space="preserve"> Политика ТАССР «По слиянию </w:t>
      </w:r>
      <w:proofErr w:type="spellStart"/>
      <w:r w:rsidRPr="00E71E36">
        <w:rPr>
          <w:szCs w:val="28"/>
        </w:rPr>
        <w:t>кряшен</w:t>
      </w:r>
      <w:proofErr w:type="spellEnd"/>
      <w:r w:rsidRPr="00E71E36">
        <w:rPr>
          <w:szCs w:val="28"/>
        </w:rPr>
        <w:t xml:space="preserve"> с основной массой татарского населения» в 1920-е гг. (по </w:t>
      </w:r>
      <w:r w:rsidRPr="00E71E36">
        <w:rPr>
          <w:szCs w:val="28"/>
        </w:rPr>
        <w:lastRenderedPageBreak/>
        <w:t xml:space="preserve">материалам периодической печати) </w:t>
      </w:r>
      <w:r w:rsidR="008161B5">
        <w:rPr>
          <w:szCs w:val="28"/>
        </w:rPr>
        <w:t>/</w:t>
      </w:r>
      <w:r w:rsidRPr="00E71E36">
        <w:rPr>
          <w:szCs w:val="28"/>
        </w:rPr>
        <w:t>/ Научный Татарстан. – 2012. – № 2. – С. 85-93.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Мухаметдинов</w:t>
      </w:r>
      <w:proofErr w:type="spellEnd"/>
      <w:r w:rsidRPr="00E01BCF">
        <w:rPr>
          <w:szCs w:val="28"/>
        </w:rPr>
        <w:t xml:space="preserve"> Р.Ф. В поиске духовных </w:t>
      </w:r>
      <w:r w:rsidR="008161B5">
        <w:rPr>
          <w:szCs w:val="28"/>
        </w:rPr>
        <w:t xml:space="preserve">и идеологических ориентиров // </w:t>
      </w:r>
      <w:hyperlink r:id="rId18" w:history="1">
        <w:r w:rsidR="008161B5" w:rsidRPr="008161B5">
          <w:rPr>
            <w:szCs w:val="28"/>
          </w:rPr>
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  </w:r>
      </w:hyperlink>
      <w:r w:rsidR="008161B5" w:rsidRPr="008161B5">
        <w:rPr>
          <w:szCs w:val="28"/>
        </w:rPr>
        <w:t xml:space="preserve">. 2011. </w:t>
      </w:r>
      <w:hyperlink r:id="rId19" w:history="1">
        <w:r w:rsidR="008161B5" w:rsidRPr="008161B5">
          <w:rPr>
            <w:szCs w:val="28"/>
          </w:rPr>
          <w:t>№ 2</w:t>
        </w:r>
      </w:hyperlink>
      <w:r w:rsidR="008161B5" w:rsidRPr="008161B5">
        <w:rPr>
          <w:szCs w:val="28"/>
        </w:rPr>
        <w:t>. С. 336-341.</w:t>
      </w:r>
      <w:r w:rsidR="00567019">
        <w:rPr>
          <w:szCs w:val="28"/>
        </w:rPr>
        <w:t>(ВАК)</w:t>
      </w:r>
    </w:p>
    <w:p w:rsidR="00796607" w:rsidRPr="00E01BCF" w:rsidRDefault="00796607" w:rsidP="0095368A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Мухаметдинов</w:t>
      </w:r>
      <w:proofErr w:type="spellEnd"/>
      <w:r w:rsidRPr="00E01BCF">
        <w:rPr>
          <w:szCs w:val="28"/>
        </w:rPr>
        <w:t xml:space="preserve"> Р.Ф.</w:t>
      </w:r>
      <w:r>
        <w:rPr>
          <w:szCs w:val="28"/>
        </w:rPr>
        <w:t xml:space="preserve"> Ислам в контексте идейных течений постмодернизма //</w:t>
      </w:r>
      <w:proofErr w:type="spellStart"/>
      <w:r>
        <w:rPr>
          <w:szCs w:val="28"/>
        </w:rPr>
        <w:t>Исламоведческие</w:t>
      </w:r>
      <w:proofErr w:type="spellEnd"/>
      <w:r>
        <w:rPr>
          <w:szCs w:val="28"/>
        </w:rPr>
        <w:t xml:space="preserve"> исследования в современной России и СНГ. – Казань, 2009. - том II, с. 277-284.</w:t>
      </w:r>
    </w:p>
    <w:p w:rsidR="00796607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Мухаметшин</w:t>
      </w:r>
      <w:proofErr w:type="spellEnd"/>
      <w:r w:rsidRPr="00E01BCF">
        <w:rPr>
          <w:szCs w:val="28"/>
        </w:rPr>
        <w:t xml:space="preserve"> Р.М. </w:t>
      </w:r>
      <w:r w:rsidRPr="000E7315">
        <w:rPr>
          <w:szCs w:val="28"/>
        </w:rPr>
        <w:t xml:space="preserve">Диалог и партнерство цивилизаций: межконфессиональное и </w:t>
      </w:r>
      <w:proofErr w:type="spellStart"/>
      <w:r w:rsidRPr="000E7315">
        <w:rPr>
          <w:szCs w:val="28"/>
        </w:rPr>
        <w:t>кросскультурное</w:t>
      </w:r>
      <w:proofErr w:type="spellEnd"/>
      <w:r w:rsidRPr="000E7315">
        <w:rPr>
          <w:szCs w:val="28"/>
        </w:rPr>
        <w:t xml:space="preserve"> измерения.–М.–Н.Новгород-Бейрут. 318 с. </w:t>
      </w:r>
    </w:p>
    <w:p w:rsidR="00796607" w:rsidRPr="00E01BCF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>
        <w:rPr>
          <w:szCs w:val="28"/>
        </w:rPr>
        <w:t>Мухаметшин</w:t>
      </w:r>
      <w:proofErr w:type="spellEnd"/>
      <w:r w:rsidRPr="00E01BCF">
        <w:rPr>
          <w:szCs w:val="28"/>
        </w:rPr>
        <w:t xml:space="preserve"> Р.М.</w:t>
      </w:r>
      <w:r>
        <w:rPr>
          <w:szCs w:val="28"/>
        </w:rPr>
        <w:t xml:space="preserve">, </w:t>
      </w: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</w:t>
      </w:r>
      <w:proofErr w:type="spellStart"/>
      <w:r w:rsidRPr="00E01BCF">
        <w:rPr>
          <w:szCs w:val="28"/>
        </w:rPr>
        <w:t>Исламоведение</w:t>
      </w:r>
      <w:proofErr w:type="spellEnd"/>
      <w:r w:rsidRPr="00E01BCF">
        <w:rPr>
          <w:szCs w:val="28"/>
        </w:rPr>
        <w:t xml:space="preserve"> в Татарстане: проблемы и перспективы // Научный </w:t>
      </w:r>
      <w:r>
        <w:rPr>
          <w:szCs w:val="28"/>
        </w:rPr>
        <w:t>Татарстан, №3, 2011. - С.67-72.</w:t>
      </w:r>
    </w:p>
    <w:p w:rsidR="00796607" w:rsidRPr="000E7315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Мухаметшин</w:t>
      </w:r>
      <w:proofErr w:type="spellEnd"/>
      <w:r w:rsidRPr="00E01BCF">
        <w:rPr>
          <w:szCs w:val="28"/>
        </w:rPr>
        <w:t xml:space="preserve"> Р.М. </w:t>
      </w:r>
      <w:r w:rsidRPr="000E7315">
        <w:rPr>
          <w:szCs w:val="28"/>
        </w:rPr>
        <w:t xml:space="preserve">Становление конфессиональной политики в России: </w:t>
      </w:r>
      <w:r w:rsidRPr="00E01BCF">
        <w:rPr>
          <w:szCs w:val="28"/>
        </w:rPr>
        <w:t>опыт Татарстана</w:t>
      </w:r>
      <w:r w:rsidRPr="000E7315">
        <w:rPr>
          <w:szCs w:val="28"/>
        </w:rPr>
        <w:t xml:space="preserve"> // Политическая эксперт</w:t>
      </w:r>
      <w:r>
        <w:rPr>
          <w:szCs w:val="28"/>
        </w:rPr>
        <w:t xml:space="preserve">иза: </w:t>
      </w:r>
      <w:proofErr w:type="spellStart"/>
      <w:r>
        <w:rPr>
          <w:szCs w:val="28"/>
        </w:rPr>
        <w:t>Политэкс</w:t>
      </w:r>
      <w:proofErr w:type="spellEnd"/>
      <w:r>
        <w:rPr>
          <w:szCs w:val="28"/>
        </w:rPr>
        <w:t xml:space="preserve"> – 2010. Т.6. №2. – С</w:t>
      </w:r>
      <w:r w:rsidRPr="000E7315">
        <w:rPr>
          <w:szCs w:val="28"/>
        </w:rPr>
        <w:t>.58-72.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Хайрутдинов</w:t>
      </w:r>
      <w:proofErr w:type="spellEnd"/>
      <w:r w:rsidRPr="00E01BCF">
        <w:rPr>
          <w:szCs w:val="28"/>
        </w:rPr>
        <w:t xml:space="preserve"> А.Г. Исламское обновление как условие прогресса. «LAP-Publishing» (Германия). – 227 с. (монография)</w:t>
      </w:r>
    </w:p>
    <w:p w:rsidR="00796607" w:rsidRPr="00567019" w:rsidRDefault="00796607" w:rsidP="00567019">
      <w:pPr>
        <w:pStyle w:val="a3"/>
        <w:numPr>
          <w:ilvl w:val="0"/>
          <w:numId w:val="7"/>
        </w:numPr>
        <w:ind w:right="76"/>
      </w:pPr>
      <w:proofErr w:type="spellStart"/>
      <w:r w:rsidRPr="00840C2A">
        <w:t>Хайрутдинов</w:t>
      </w:r>
      <w:proofErr w:type="spellEnd"/>
      <w:r w:rsidRPr="00840C2A">
        <w:t xml:space="preserve"> Айдар. Неизвестный ислам / Айдар </w:t>
      </w:r>
      <w:proofErr w:type="spellStart"/>
      <w:r w:rsidRPr="00840C2A">
        <w:t>Хайрутдинов</w:t>
      </w:r>
      <w:proofErr w:type="spellEnd"/>
      <w:r w:rsidRPr="00840C2A">
        <w:t xml:space="preserve"> . – Торонто: </w:t>
      </w:r>
      <w:proofErr w:type="spellStart"/>
      <w:r w:rsidRPr="00840C2A">
        <w:t>AltasperaPublishing&amp;LiteraryAgency</w:t>
      </w:r>
      <w:proofErr w:type="spellEnd"/>
      <w:r w:rsidRPr="00840C2A">
        <w:t>, 2014. – 78 с.</w:t>
      </w:r>
    </w:p>
    <w:p w:rsidR="00796607" w:rsidRPr="00E01BCF" w:rsidRDefault="00796607" w:rsidP="00074062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Богословское наследие татар конца XVIII – нач. XX вв. // </w:t>
      </w:r>
      <w:proofErr w:type="spellStart"/>
      <w:r w:rsidRPr="00E01BCF">
        <w:rPr>
          <w:szCs w:val="28"/>
        </w:rPr>
        <w:t>Минбар</w:t>
      </w:r>
      <w:proofErr w:type="spellEnd"/>
      <w:r w:rsidRPr="00E01BCF">
        <w:rPr>
          <w:szCs w:val="28"/>
        </w:rPr>
        <w:t>. 1 (7)/2011. – С. 3-20.</w:t>
      </w:r>
    </w:p>
    <w:p w:rsidR="00796607" w:rsidRPr="00733775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>
        <w:t>Шагавиев</w:t>
      </w:r>
      <w:proofErr w:type="spellEnd"/>
      <w:r>
        <w:t xml:space="preserve"> Д.А. </w:t>
      </w:r>
      <w:r w:rsidRPr="00733775">
        <w:t xml:space="preserve">Влияние мусульманского реформатора </w:t>
      </w:r>
      <w:proofErr w:type="spellStart"/>
      <w:r w:rsidRPr="00733775">
        <w:t>Джамал</w:t>
      </w:r>
      <w:proofErr w:type="spellEnd"/>
      <w:r w:rsidRPr="00733775">
        <w:t xml:space="preserve"> ад-Дина </w:t>
      </w:r>
      <w:proofErr w:type="spellStart"/>
      <w:r w:rsidRPr="00733775">
        <w:t>ал-Афгани</w:t>
      </w:r>
      <w:proofErr w:type="spellEnd"/>
      <w:r w:rsidRPr="00733775">
        <w:t xml:space="preserve"> на татарского богослова </w:t>
      </w:r>
      <w:proofErr w:type="spellStart"/>
      <w:r w:rsidRPr="00733775">
        <w:t>РизаэтдинаФахретдина</w:t>
      </w:r>
      <w:proofErr w:type="spellEnd"/>
      <w:r w:rsidRPr="00733775">
        <w:t xml:space="preserve"> (Ризу </w:t>
      </w:r>
      <w:proofErr w:type="spellStart"/>
      <w:r w:rsidRPr="00733775">
        <w:t>Фахретдинова</w:t>
      </w:r>
      <w:proofErr w:type="spellEnd"/>
      <w:r w:rsidRPr="00733775">
        <w:t xml:space="preserve">) </w:t>
      </w:r>
      <w:r>
        <w:t xml:space="preserve">// Вестник </w:t>
      </w:r>
      <w:r w:rsidRPr="00733775">
        <w:t>Ленинградского государственного университета имени А. С. Пушкина</w:t>
      </w:r>
      <w:r>
        <w:t>.</w:t>
      </w:r>
      <w:r w:rsidRPr="00733775">
        <w:t xml:space="preserve"> Том 4. История</w:t>
      </w:r>
      <w:r>
        <w:t>. – 2014. – №4. – С.118-126.</w:t>
      </w:r>
      <w:r w:rsidR="00567019">
        <w:t xml:space="preserve"> (ВАК)</w:t>
      </w:r>
    </w:p>
    <w:p w:rsidR="00796607" w:rsidRPr="00796607" w:rsidRDefault="00796607" w:rsidP="00796607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Возрождение </w:t>
      </w:r>
      <w:proofErr w:type="spellStart"/>
      <w:r w:rsidRPr="00E01BCF">
        <w:rPr>
          <w:szCs w:val="28"/>
        </w:rPr>
        <w:t>ханафитскогомазхаба</w:t>
      </w:r>
      <w:proofErr w:type="spellEnd"/>
      <w:r w:rsidRPr="00E01BCF">
        <w:rPr>
          <w:szCs w:val="28"/>
        </w:rPr>
        <w:t xml:space="preserve"> в Татарстане // Первые </w:t>
      </w:r>
      <w:proofErr w:type="spellStart"/>
      <w:r w:rsidRPr="00E01BCF">
        <w:rPr>
          <w:szCs w:val="28"/>
        </w:rPr>
        <w:t>Саматовские</w:t>
      </w:r>
      <w:proofErr w:type="spellEnd"/>
      <w:r w:rsidRPr="00E01BCF">
        <w:rPr>
          <w:szCs w:val="28"/>
        </w:rPr>
        <w:t xml:space="preserve"> чтения (сборник материалов)</w:t>
      </w:r>
      <w:r>
        <w:rPr>
          <w:szCs w:val="28"/>
        </w:rPr>
        <w:t xml:space="preserve">. Казань: </w:t>
      </w:r>
      <w:proofErr w:type="spellStart"/>
      <w:r>
        <w:rPr>
          <w:szCs w:val="28"/>
        </w:rPr>
        <w:t>Иман</w:t>
      </w:r>
      <w:proofErr w:type="spellEnd"/>
      <w:r>
        <w:rPr>
          <w:szCs w:val="28"/>
        </w:rPr>
        <w:t>, 2011. – С.5-13.</w:t>
      </w:r>
    </w:p>
    <w:p w:rsidR="00796607" w:rsidRPr="00E01BCF" w:rsidRDefault="00796607" w:rsidP="00E01BCF">
      <w:pPr>
        <w:pStyle w:val="a3"/>
        <w:numPr>
          <w:ilvl w:val="0"/>
          <w:numId w:val="7"/>
        </w:numPr>
        <w:ind w:right="76"/>
      </w:pPr>
      <w:proofErr w:type="spellStart"/>
      <w:r w:rsidRPr="00840C2A">
        <w:t>Шагавиев</w:t>
      </w:r>
      <w:proofErr w:type="spellEnd"/>
      <w:r w:rsidRPr="00840C2A">
        <w:t xml:space="preserve"> Д.А. Исламская богословская литература </w:t>
      </w:r>
      <w:proofErr w:type="spellStart"/>
      <w:r w:rsidRPr="00840C2A">
        <w:t>салафитского</w:t>
      </w:r>
      <w:proofErr w:type="spellEnd"/>
      <w:r w:rsidRPr="00840C2A">
        <w:t xml:space="preserve"> толка в современном Татарстане // Ислам в </w:t>
      </w:r>
      <w:proofErr w:type="spellStart"/>
      <w:r w:rsidRPr="00840C2A">
        <w:t>мультикультурном</w:t>
      </w:r>
      <w:proofErr w:type="spellEnd"/>
      <w:r w:rsidRPr="00840C2A">
        <w:t xml:space="preserve"> мире: Мусульманские движения и механизмы воспроизводства идеологии ислама в современном информационном пространстве: сб. ст. / отв. ред. Д.В. </w:t>
      </w:r>
      <w:proofErr w:type="spellStart"/>
      <w:r w:rsidRPr="00840C2A">
        <w:t>Брилев</w:t>
      </w:r>
      <w:proofErr w:type="spellEnd"/>
      <w:r w:rsidRPr="00840C2A">
        <w:t>. – Казань: Казан. ун-т, 2014. – С.128-143.</w:t>
      </w:r>
    </w:p>
    <w:p w:rsidR="00796607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 w:rsidRPr="00840C2A">
        <w:t>Шагавиев</w:t>
      </w:r>
      <w:proofErr w:type="spellEnd"/>
      <w:r w:rsidRPr="00840C2A">
        <w:t xml:space="preserve"> Д.</w:t>
      </w:r>
      <w:r>
        <w:t xml:space="preserve">А. </w:t>
      </w:r>
      <w:proofErr w:type="spellStart"/>
      <w:r w:rsidRPr="00840C2A">
        <w:t>Исламскаябогословскаялитературасалафитскоготолка</w:t>
      </w:r>
      <w:proofErr w:type="spellEnd"/>
      <w:r w:rsidRPr="00840C2A">
        <w:t xml:space="preserve"> в </w:t>
      </w:r>
      <w:proofErr w:type="spellStart"/>
      <w:r w:rsidRPr="00840C2A">
        <w:t>современномТатарстане</w:t>
      </w:r>
      <w:proofErr w:type="spellEnd"/>
      <w:r>
        <w:t xml:space="preserve">// </w:t>
      </w:r>
      <w:hyperlink r:id="rId20" w:history="1">
        <w:r w:rsidRPr="00840C2A">
          <w:t>Россия и мусульманский мир</w:t>
        </w:r>
      </w:hyperlink>
      <w:r w:rsidRPr="00840C2A">
        <w:t xml:space="preserve">. 2015. </w:t>
      </w:r>
      <w:hyperlink r:id="rId21" w:history="1">
        <w:r w:rsidRPr="00840C2A">
          <w:t>№ 3</w:t>
        </w:r>
      </w:hyperlink>
      <w:r w:rsidRPr="00840C2A">
        <w:t>. С. 40-53.</w:t>
      </w:r>
    </w:p>
    <w:p w:rsidR="00796607" w:rsidRPr="00E01BCF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</w:t>
      </w:r>
      <w:proofErr w:type="spellStart"/>
      <w:r w:rsidRPr="00E01BCF">
        <w:rPr>
          <w:szCs w:val="28"/>
        </w:rPr>
        <w:t>Д.А.</w:t>
      </w:r>
      <w:r w:rsidRPr="00DC2199">
        <w:rPr>
          <w:szCs w:val="28"/>
        </w:rPr>
        <w:t>Муса</w:t>
      </w:r>
      <w:proofErr w:type="spellEnd"/>
      <w:r w:rsidRPr="00DC2199">
        <w:rPr>
          <w:szCs w:val="28"/>
        </w:rPr>
        <w:t xml:space="preserve"> </w:t>
      </w:r>
      <w:proofErr w:type="spellStart"/>
      <w:r w:rsidRPr="00DC2199">
        <w:rPr>
          <w:szCs w:val="28"/>
        </w:rPr>
        <w:t>Бигиев</w:t>
      </w:r>
      <w:proofErr w:type="spellEnd"/>
      <w:r w:rsidRPr="00DC2199">
        <w:rPr>
          <w:szCs w:val="28"/>
        </w:rPr>
        <w:t xml:space="preserve"> и шииты // Ислам в </w:t>
      </w:r>
      <w:proofErr w:type="spellStart"/>
      <w:r w:rsidRPr="00DC2199">
        <w:rPr>
          <w:szCs w:val="28"/>
        </w:rPr>
        <w:t>мультикультурном</w:t>
      </w:r>
      <w:proofErr w:type="spellEnd"/>
      <w:r w:rsidRPr="00DC2199">
        <w:rPr>
          <w:szCs w:val="28"/>
        </w:rPr>
        <w:t xml:space="preserve"> мире – 2012: Сборник материалов и тезисов </w:t>
      </w:r>
      <w:r w:rsidRPr="00DC2199">
        <w:rPr>
          <w:szCs w:val="28"/>
        </w:rPr>
        <w:lastRenderedPageBreak/>
        <w:t xml:space="preserve">2-го Казанского международного научного форума. 29-31 окт. 2012 г. – Казань: </w:t>
      </w:r>
      <w:proofErr w:type="spellStart"/>
      <w:r w:rsidRPr="00DC2199">
        <w:rPr>
          <w:szCs w:val="28"/>
        </w:rPr>
        <w:t>Арт-Лоджик</w:t>
      </w:r>
      <w:proofErr w:type="spellEnd"/>
      <w:r w:rsidRPr="00DC2199">
        <w:rPr>
          <w:szCs w:val="28"/>
        </w:rPr>
        <w:t>, 2012. – С.25-26.</w:t>
      </w:r>
    </w:p>
    <w:p w:rsidR="00796607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</w:t>
      </w:r>
      <w:r w:rsidRPr="008C50A3">
        <w:rPr>
          <w:szCs w:val="28"/>
        </w:rPr>
        <w:t>Опасность «</w:t>
      </w:r>
      <w:proofErr w:type="spellStart"/>
      <w:r w:rsidRPr="008C50A3">
        <w:rPr>
          <w:szCs w:val="28"/>
        </w:rPr>
        <w:t>Хизбут-Тахрир</w:t>
      </w:r>
      <w:proofErr w:type="spellEnd"/>
      <w:r w:rsidRPr="008C50A3">
        <w:rPr>
          <w:szCs w:val="28"/>
        </w:rPr>
        <w:t>» для мусульман России // Совершенствование деятельности правоохранительных органов по предупреждению экстремизма. Сборник материалов межведомственной научно-практической конференции (5 мая 2010 г., г. Казань). – Казань: КЮИ МВД России, 2010. – С. 138-145.</w:t>
      </w:r>
    </w:p>
    <w:p w:rsidR="00796607" w:rsidRPr="008C50A3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Просветительские и религиозные воззрения </w:t>
      </w:r>
      <w:proofErr w:type="spellStart"/>
      <w:r w:rsidRPr="00E01BCF">
        <w:rPr>
          <w:szCs w:val="28"/>
        </w:rPr>
        <w:t>Шигабутдина</w:t>
      </w:r>
      <w:proofErr w:type="spellEnd"/>
      <w:r w:rsidR="004C06BC">
        <w:rPr>
          <w:szCs w:val="28"/>
        </w:rPr>
        <w:t xml:space="preserve"> </w:t>
      </w:r>
      <w:proofErr w:type="spellStart"/>
      <w:r w:rsidRPr="00E01BCF">
        <w:rPr>
          <w:szCs w:val="28"/>
        </w:rPr>
        <w:t>Марджани</w:t>
      </w:r>
      <w:proofErr w:type="spellEnd"/>
      <w:r w:rsidRPr="00E01BCF">
        <w:rPr>
          <w:szCs w:val="28"/>
        </w:rPr>
        <w:t xml:space="preserve"> // История мусульманской мысли в Волго-Уральском регионе. – Казань: Российский исламский университет, 2010. – С. 167-182.</w:t>
      </w:r>
    </w:p>
    <w:p w:rsidR="00796607" w:rsidRDefault="00796607" w:rsidP="0064167B">
      <w:pPr>
        <w:pStyle w:val="a3"/>
        <w:numPr>
          <w:ilvl w:val="0"/>
          <w:numId w:val="7"/>
        </w:numPr>
        <w:ind w:right="76"/>
      </w:pPr>
      <w:proofErr w:type="spellStart"/>
      <w:r w:rsidRPr="006729CD">
        <w:t>Шагавиев</w:t>
      </w:r>
      <w:proofErr w:type="spellEnd"/>
      <w:r w:rsidRPr="006729CD">
        <w:t xml:space="preserve"> Д.А. Профилактика религиозного экстремизма в РФ на примере РТ (опыт ислама)//</w:t>
      </w:r>
      <w:proofErr w:type="spellStart"/>
      <w:r w:rsidRPr="006729CD">
        <w:t>Дiнирадикализмнiналдын-алудынпрактикалыкмэселелерi</w:t>
      </w:r>
      <w:proofErr w:type="spellEnd"/>
      <w:r w:rsidRPr="006729CD">
        <w:t xml:space="preserve">: </w:t>
      </w:r>
      <w:proofErr w:type="spellStart"/>
      <w:r w:rsidRPr="006729CD">
        <w:t>Халыкаралыкгылыми-практикалык</w:t>
      </w:r>
      <w:proofErr w:type="spellEnd"/>
      <w:r w:rsidRPr="006729CD">
        <w:t xml:space="preserve"> конференция </w:t>
      </w:r>
      <w:proofErr w:type="spellStart"/>
      <w:r w:rsidRPr="006729CD">
        <w:t>материалдары</w:t>
      </w:r>
      <w:proofErr w:type="spellEnd"/>
      <w:r w:rsidRPr="006729CD">
        <w:t xml:space="preserve">. Орал: "NIDS" </w:t>
      </w:r>
      <w:proofErr w:type="spellStart"/>
      <w:r w:rsidRPr="006729CD">
        <w:t>баспаханасы</w:t>
      </w:r>
      <w:proofErr w:type="spellEnd"/>
      <w:r w:rsidRPr="006729CD">
        <w:t>, 2014. - С. 33-37.</w:t>
      </w:r>
    </w:p>
    <w:p w:rsidR="00796607" w:rsidRPr="008C50A3" w:rsidRDefault="00796607" w:rsidP="001E1780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E01BCF">
        <w:rPr>
          <w:szCs w:val="28"/>
        </w:rPr>
        <w:t xml:space="preserve"> Д.А. </w:t>
      </w:r>
      <w:proofErr w:type="spellStart"/>
      <w:r w:rsidRPr="00E01BCF">
        <w:rPr>
          <w:szCs w:val="28"/>
        </w:rPr>
        <w:t>Ризаэтдин</w:t>
      </w:r>
      <w:proofErr w:type="spellEnd"/>
      <w:r w:rsidR="004C06BC">
        <w:rPr>
          <w:szCs w:val="28"/>
        </w:rPr>
        <w:t xml:space="preserve"> </w:t>
      </w:r>
      <w:proofErr w:type="spellStart"/>
      <w:r w:rsidRPr="00E01BCF">
        <w:rPr>
          <w:szCs w:val="28"/>
        </w:rPr>
        <w:t>Фахретдинов</w:t>
      </w:r>
      <w:proofErr w:type="spellEnd"/>
      <w:r w:rsidRPr="00E01BCF">
        <w:rPr>
          <w:szCs w:val="28"/>
        </w:rPr>
        <w:t>: на границе традиции и обновления // История мусульманской мысли в Волго-Уральском регионе.  – Казань: Российский исламский университет, 2010. – С. 283-298.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 </w:t>
      </w:r>
      <w:proofErr w:type="spellStart"/>
      <w:r w:rsidRPr="0081713A">
        <w:rPr>
          <w:szCs w:val="28"/>
        </w:rPr>
        <w:t>Салафитская</w:t>
      </w:r>
      <w:proofErr w:type="spellEnd"/>
      <w:r w:rsidR="004C06BC">
        <w:rPr>
          <w:szCs w:val="28"/>
        </w:rPr>
        <w:t xml:space="preserve"> </w:t>
      </w:r>
      <w:proofErr w:type="spellStart"/>
      <w:r w:rsidRPr="0081713A">
        <w:rPr>
          <w:szCs w:val="28"/>
        </w:rPr>
        <w:t>вероучительная</w:t>
      </w:r>
      <w:proofErr w:type="spellEnd"/>
      <w:r w:rsidRPr="0081713A">
        <w:rPr>
          <w:szCs w:val="28"/>
        </w:rPr>
        <w:t xml:space="preserve"> литература в Татарстане // Вестни</w:t>
      </w:r>
      <w:r>
        <w:rPr>
          <w:szCs w:val="28"/>
        </w:rPr>
        <w:t>к НАК. №2 (07) 2012. – С.50-55.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 </w:t>
      </w:r>
      <w:proofErr w:type="spellStart"/>
      <w:r w:rsidRPr="0081713A">
        <w:rPr>
          <w:szCs w:val="28"/>
        </w:rPr>
        <w:t>Суфыйбуларак</w:t>
      </w:r>
      <w:proofErr w:type="spellEnd"/>
      <w:r w:rsidR="004C06BC">
        <w:rPr>
          <w:szCs w:val="28"/>
        </w:rPr>
        <w:t xml:space="preserve"> </w:t>
      </w:r>
      <w:r w:rsidRPr="0081713A">
        <w:rPr>
          <w:szCs w:val="28"/>
        </w:rPr>
        <w:t>Мә</w:t>
      </w:r>
      <w:proofErr w:type="gramStart"/>
      <w:r w:rsidRPr="0081713A">
        <w:rPr>
          <w:szCs w:val="28"/>
        </w:rPr>
        <w:t>р</w:t>
      </w:r>
      <w:proofErr w:type="gramEnd"/>
      <w:r w:rsidRPr="0081713A">
        <w:rPr>
          <w:szCs w:val="28"/>
        </w:rPr>
        <w:t xml:space="preserve">җани // </w:t>
      </w:r>
      <w:proofErr w:type="spellStart"/>
      <w:r w:rsidRPr="0081713A">
        <w:rPr>
          <w:szCs w:val="28"/>
        </w:rPr>
        <w:t>Чынмирас</w:t>
      </w:r>
      <w:proofErr w:type="spellEnd"/>
      <w:r w:rsidRPr="0081713A">
        <w:rPr>
          <w:szCs w:val="28"/>
        </w:rPr>
        <w:t>. №7 (19) июль 2013. – С.19-25; №9 (21) сентябрь 2013. – С.58-63</w:t>
      </w:r>
      <w:r w:rsidRPr="003B18AB">
        <w:rPr>
          <w:szCs w:val="28"/>
          <w:lang w:val="tt-RU"/>
        </w:rPr>
        <w:t>(на татар. яз.)</w:t>
      </w:r>
      <w:r>
        <w:rPr>
          <w:szCs w:val="28"/>
          <w:lang w:val="tt-RU"/>
        </w:rPr>
        <w:t>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 Татарское богословское наследие как фактор формирования толерантного сознания // Социокультурный потенциал межконфессионального диалога. – Казань: изд-во КФУ, 2013. – С.374-378.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 Трактовки хадиса о расколе </w:t>
      </w:r>
      <w:proofErr w:type="spellStart"/>
      <w:r w:rsidRPr="0081713A">
        <w:rPr>
          <w:szCs w:val="28"/>
        </w:rPr>
        <w:t>уммы</w:t>
      </w:r>
      <w:proofErr w:type="spellEnd"/>
      <w:r w:rsidRPr="0081713A">
        <w:rPr>
          <w:szCs w:val="28"/>
        </w:rPr>
        <w:t xml:space="preserve"> в трудах татарских реформаторов ислама // Ученые записки Казанского университета. Серия Гуманитарные науки. – 2013. – Т. 155, кн. 3, часть 2. – С. 127–133. (ВАК)</w:t>
      </w:r>
    </w:p>
    <w:p w:rsidR="00796607" w:rsidRPr="00840C2A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 w:rsidRPr="00840C2A">
        <w:t>Шагавиев</w:t>
      </w:r>
      <w:proofErr w:type="spellEnd"/>
      <w:r w:rsidRPr="00840C2A">
        <w:t xml:space="preserve"> Д.А. Хадис «</w:t>
      </w:r>
      <w:proofErr w:type="spellStart"/>
      <w:r w:rsidRPr="00840C2A">
        <w:t>аль-ифтирак</w:t>
      </w:r>
      <w:proofErr w:type="spellEnd"/>
      <w:r w:rsidRPr="00840C2A">
        <w:t>» в акыде суннитов // II Якуповские чтения (материалы научно-практической конференции (4 сентября 2013 г.). – Казань: Издательство «Хузур», 2014. – С.30-39.</w:t>
      </w:r>
    </w:p>
    <w:p w:rsidR="00796607" w:rsidRPr="0081713A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 Хадис о расколе в трудах татарских богословов XIX – нач. XX вв. // Роль ислама в стабилизации социальных процессов: сборник статей и тезисов Республиканской научно-практической конференции, 2 марта 2013 г. / под ред. Р.И. </w:t>
      </w:r>
      <w:proofErr w:type="spellStart"/>
      <w:r w:rsidRPr="0081713A">
        <w:rPr>
          <w:szCs w:val="28"/>
        </w:rPr>
        <w:t>Хазиева</w:t>
      </w:r>
      <w:proofErr w:type="spellEnd"/>
      <w:r w:rsidRPr="0081713A">
        <w:rPr>
          <w:szCs w:val="28"/>
        </w:rPr>
        <w:t xml:space="preserve">. – </w:t>
      </w:r>
      <w:proofErr w:type="spellStart"/>
      <w:r w:rsidRPr="0081713A">
        <w:rPr>
          <w:szCs w:val="28"/>
        </w:rPr>
        <w:t>Набержные</w:t>
      </w:r>
      <w:proofErr w:type="spellEnd"/>
      <w:r w:rsidRPr="0081713A">
        <w:rPr>
          <w:szCs w:val="28"/>
        </w:rPr>
        <w:t xml:space="preserve"> Челны: </w:t>
      </w:r>
      <w:proofErr w:type="spellStart"/>
      <w:r w:rsidRPr="0081713A">
        <w:rPr>
          <w:szCs w:val="28"/>
        </w:rPr>
        <w:t>Ак</w:t>
      </w:r>
      <w:proofErr w:type="spellEnd"/>
      <w:r w:rsidRPr="0081713A">
        <w:rPr>
          <w:szCs w:val="28"/>
        </w:rPr>
        <w:t xml:space="preserve"> мечет, 2013. – С.37-44.</w:t>
      </w:r>
    </w:p>
    <w:p w:rsidR="00796607" w:rsidRPr="0064167B" w:rsidRDefault="00796607" w:rsidP="0064167B">
      <w:pPr>
        <w:pStyle w:val="a3"/>
        <w:numPr>
          <w:ilvl w:val="0"/>
          <w:numId w:val="7"/>
        </w:numPr>
        <w:ind w:right="76"/>
      </w:pPr>
      <w:proofErr w:type="spellStart"/>
      <w:r w:rsidRPr="00840C2A">
        <w:t>Шагавиев</w:t>
      </w:r>
      <w:proofErr w:type="spellEnd"/>
      <w:r w:rsidRPr="00840C2A">
        <w:t xml:space="preserve"> Д.А. Элементы доктрины салафизма в трудах татарских богословов начала XX вв. // Роль ислама в </w:t>
      </w:r>
      <w:r w:rsidRPr="00840C2A">
        <w:lastRenderedPageBreak/>
        <w:t>стабилизации социальных процессов: сборник статей и тезисов I Всероссийской научно-практической конференции, 15 марта 2014 г. / под ред. Р.И. Хазиева. – Набережные Челны: Ак мечеть, 2014. – С.26-28.</w:t>
      </w:r>
    </w:p>
    <w:p w:rsidR="00796607" w:rsidRPr="00DC2199" w:rsidRDefault="00796607" w:rsidP="00E01BCF">
      <w:pPr>
        <w:pStyle w:val="a3"/>
        <w:numPr>
          <w:ilvl w:val="0"/>
          <w:numId w:val="7"/>
        </w:numPr>
        <w:ind w:right="76"/>
        <w:rPr>
          <w:szCs w:val="28"/>
        </w:rPr>
      </w:pPr>
      <w:proofErr w:type="spellStart"/>
      <w:r w:rsidRPr="00E01BCF">
        <w:rPr>
          <w:szCs w:val="28"/>
        </w:rPr>
        <w:t>Шагавиев</w:t>
      </w:r>
      <w:proofErr w:type="spellEnd"/>
      <w:r w:rsidRPr="004C06BC">
        <w:rPr>
          <w:szCs w:val="28"/>
          <w:lang w:val="en-US"/>
        </w:rPr>
        <w:t xml:space="preserve"> </w:t>
      </w:r>
      <w:r w:rsidRPr="00E01BCF">
        <w:rPr>
          <w:szCs w:val="28"/>
        </w:rPr>
        <w:t>Д</w:t>
      </w:r>
      <w:r w:rsidRPr="004C06BC">
        <w:rPr>
          <w:szCs w:val="28"/>
          <w:lang w:val="en-US"/>
        </w:rPr>
        <w:t>.</w:t>
      </w:r>
      <w:r w:rsidRPr="00E01BCF">
        <w:rPr>
          <w:szCs w:val="28"/>
        </w:rPr>
        <w:t>А</w:t>
      </w:r>
      <w:r w:rsidRPr="004C06BC">
        <w:rPr>
          <w:szCs w:val="28"/>
          <w:lang w:val="en-US"/>
        </w:rPr>
        <w:t xml:space="preserve">. </w:t>
      </w:r>
      <w:proofErr w:type="spellStart"/>
      <w:r w:rsidRPr="004C06BC">
        <w:rPr>
          <w:szCs w:val="28"/>
          <w:lang w:val="en-US"/>
        </w:rPr>
        <w:t>Shagaviev</w:t>
      </w:r>
      <w:proofErr w:type="spellEnd"/>
      <w:r w:rsidRPr="004C06BC">
        <w:rPr>
          <w:szCs w:val="28"/>
          <w:lang w:val="en-US"/>
        </w:rPr>
        <w:t xml:space="preserve"> Said </w:t>
      </w:r>
      <w:proofErr w:type="spellStart"/>
      <w:r w:rsidRPr="004C06BC">
        <w:rPr>
          <w:szCs w:val="28"/>
          <w:lang w:val="en-US"/>
        </w:rPr>
        <w:t>Damir</w:t>
      </w:r>
      <w:proofErr w:type="spellEnd"/>
      <w:r w:rsidRPr="004C06BC">
        <w:rPr>
          <w:szCs w:val="28"/>
          <w:lang w:val="en-US"/>
        </w:rPr>
        <w:t xml:space="preserve">. Training and Retraining of Imams in Russia (An Example of </w:t>
      </w:r>
      <w:proofErr w:type="spellStart"/>
      <w:r w:rsidRPr="004C06BC">
        <w:rPr>
          <w:szCs w:val="28"/>
          <w:lang w:val="en-US"/>
        </w:rPr>
        <w:t>Tatarstan</w:t>
      </w:r>
      <w:proofErr w:type="spellEnd"/>
      <w:r w:rsidRPr="004C06BC">
        <w:rPr>
          <w:szCs w:val="28"/>
          <w:lang w:val="en-US"/>
        </w:rPr>
        <w:t xml:space="preserve">) // The Training of Imams and Teachers for Islamic Education in Europe. </w:t>
      </w:r>
      <w:proofErr w:type="spellStart"/>
      <w:r w:rsidRPr="00DC2199">
        <w:rPr>
          <w:szCs w:val="28"/>
        </w:rPr>
        <w:t>Eds</w:t>
      </w:r>
      <w:proofErr w:type="spellEnd"/>
      <w:r w:rsidRPr="00DC2199">
        <w:rPr>
          <w:szCs w:val="28"/>
        </w:rPr>
        <w:t xml:space="preserve">. </w:t>
      </w:r>
      <w:proofErr w:type="spellStart"/>
      <w:r w:rsidRPr="00DC2199">
        <w:rPr>
          <w:szCs w:val="28"/>
        </w:rPr>
        <w:t>EdnanAslan</w:t>
      </w:r>
      <w:proofErr w:type="spellEnd"/>
      <w:r w:rsidRPr="00DC2199">
        <w:rPr>
          <w:szCs w:val="28"/>
        </w:rPr>
        <w:t xml:space="preserve">, </w:t>
      </w:r>
      <w:proofErr w:type="spellStart"/>
      <w:r w:rsidRPr="00DC2199">
        <w:rPr>
          <w:szCs w:val="28"/>
        </w:rPr>
        <w:t>ZsofiaWindisch</w:t>
      </w:r>
      <w:proofErr w:type="spellEnd"/>
      <w:r w:rsidRPr="00DC2199">
        <w:rPr>
          <w:szCs w:val="28"/>
        </w:rPr>
        <w:t xml:space="preserve">. </w:t>
      </w:r>
      <w:proofErr w:type="spellStart"/>
      <w:r w:rsidRPr="00DC2199">
        <w:rPr>
          <w:szCs w:val="28"/>
        </w:rPr>
        <w:t>WienerIslamstudien</w:t>
      </w:r>
      <w:proofErr w:type="spellEnd"/>
      <w:r w:rsidRPr="00DC2199">
        <w:rPr>
          <w:szCs w:val="28"/>
        </w:rPr>
        <w:t xml:space="preserve">. </w:t>
      </w:r>
      <w:proofErr w:type="spellStart"/>
      <w:r w:rsidRPr="00DC2199">
        <w:rPr>
          <w:szCs w:val="28"/>
        </w:rPr>
        <w:t>Vol</w:t>
      </w:r>
      <w:proofErr w:type="spellEnd"/>
      <w:r w:rsidRPr="00DC2199">
        <w:rPr>
          <w:szCs w:val="28"/>
        </w:rPr>
        <w:t xml:space="preserve">. 1. </w:t>
      </w:r>
      <w:proofErr w:type="spellStart"/>
      <w:r w:rsidRPr="00DC2199">
        <w:rPr>
          <w:szCs w:val="28"/>
        </w:rPr>
        <w:t>EditedbyEdnanAsl</w:t>
      </w:r>
      <w:r>
        <w:rPr>
          <w:szCs w:val="28"/>
        </w:rPr>
        <w:t>an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Oxford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Wien</w:t>
      </w:r>
      <w:proofErr w:type="spellEnd"/>
      <w:r>
        <w:rPr>
          <w:szCs w:val="28"/>
        </w:rPr>
        <w:t>: 2012</w:t>
      </w:r>
      <w:r w:rsidRPr="00DC2199">
        <w:rPr>
          <w:szCs w:val="28"/>
        </w:rPr>
        <w:t xml:space="preserve">. </w:t>
      </w:r>
    </w:p>
    <w:p w:rsidR="00796607" w:rsidRPr="00E01BCF" w:rsidRDefault="00796607" w:rsidP="00E01BCF">
      <w:pPr>
        <w:pStyle w:val="a3"/>
        <w:numPr>
          <w:ilvl w:val="0"/>
          <w:numId w:val="7"/>
        </w:numPr>
        <w:ind w:right="76"/>
      </w:pPr>
      <w:proofErr w:type="spellStart"/>
      <w:r w:rsidRPr="0081713A">
        <w:rPr>
          <w:szCs w:val="28"/>
        </w:rPr>
        <w:t>Шагавиев</w:t>
      </w:r>
      <w:proofErr w:type="spellEnd"/>
      <w:r w:rsidRPr="0081713A">
        <w:rPr>
          <w:szCs w:val="28"/>
        </w:rPr>
        <w:t xml:space="preserve"> Д.А., </w:t>
      </w:r>
      <w:proofErr w:type="spellStart"/>
      <w:r w:rsidRPr="0081713A">
        <w:rPr>
          <w:szCs w:val="28"/>
        </w:rPr>
        <w:t>Карибуллин</w:t>
      </w:r>
      <w:proofErr w:type="spellEnd"/>
      <w:r w:rsidRPr="0081713A">
        <w:rPr>
          <w:szCs w:val="28"/>
        </w:rPr>
        <w:t xml:space="preserve"> А.А. Проблема специфической терминологии современных религиозно-политических групп в исламе на примере </w:t>
      </w:r>
      <w:proofErr w:type="spellStart"/>
      <w:r w:rsidRPr="0081713A">
        <w:rPr>
          <w:szCs w:val="28"/>
        </w:rPr>
        <w:t>Хизб-ут-Тахрир</w:t>
      </w:r>
      <w:proofErr w:type="spellEnd"/>
      <w:r w:rsidRPr="0081713A">
        <w:rPr>
          <w:szCs w:val="28"/>
        </w:rPr>
        <w:t xml:space="preserve"> в РТ // Материалы Всероссийской научно-практической конференции «Проблемы методологии экспертизы материалов с признаками экстремизма». Казань 14-15 ноября 2013 г. – Казань: ЗАО «Мир без границ», ООО Глаголь, 2013. – С.235-247.</w:t>
      </w:r>
    </w:p>
    <w:p w:rsidR="00796607" w:rsidRPr="00074062" w:rsidRDefault="00796607" w:rsidP="00840C2A">
      <w:pPr>
        <w:pStyle w:val="a3"/>
        <w:numPr>
          <w:ilvl w:val="0"/>
          <w:numId w:val="7"/>
        </w:numPr>
        <w:ind w:right="76"/>
      </w:pPr>
      <w:proofErr w:type="spellStart"/>
      <w:r>
        <w:t>Шагавиев</w:t>
      </w:r>
      <w:proofErr w:type="spellEnd"/>
      <w:r w:rsidRPr="004C06BC">
        <w:rPr>
          <w:lang w:val="en-US"/>
        </w:rPr>
        <w:t xml:space="preserve"> </w:t>
      </w:r>
      <w:r>
        <w:t>Д</w:t>
      </w:r>
      <w:r w:rsidRPr="004C06BC">
        <w:rPr>
          <w:lang w:val="en-US"/>
        </w:rPr>
        <w:t>.</w:t>
      </w:r>
      <w:r>
        <w:t>А</w:t>
      </w:r>
      <w:r w:rsidRPr="004C06BC">
        <w:rPr>
          <w:lang w:val="en-US"/>
        </w:rPr>
        <w:t xml:space="preserve">., </w:t>
      </w:r>
      <w:proofErr w:type="spellStart"/>
      <w:r>
        <w:t>Хисамова</w:t>
      </w:r>
      <w:proofErr w:type="spellEnd"/>
      <w:r w:rsidRPr="004C06BC">
        <w:rPr>
          <w:lang w:val="en-US"/>
        </w:rPr>
        <w:t xml:space="preserve"> </w:t>
      </w:r>
      <w:r>
        <w:t>В</w:t>
      </w:r>
      <w:r w:rsidRPr="004C06BC">
        <w:rPr>
          <w:lang w:val="en-US"/>
        </w:rPr>
        <w:t>.</w:t>
      </w:r>
      <w:r>
        <w:t>Н</w:t>
      </w:r>
      <w:r w:rsidRPr="004C06BC">
        <w:rPr>
          <w:lang w:val="en-US"/>
        </w:rPr>
        <w:t xml:space="preserve">. </w:t>
      </w:r>
      <w:proofErr w:type="spellStart"/>
      <w:r w:rsidRPr="004C06BC">
        <w:rPr>
          <w:lang w:val="en-US"/>
        </w:rPr>
        <w:t>Shagaviev</w:t>
      </w:r>
      <w:proofErr w:type="spellEnd"/>
      <w:r w:rsidRPr="004C06BC">
        <w:rPr>
          <w:lang w:val="en-US"/>
        </w:rPr>
        <w:t xml:space="preserve"> D.A., </w:t>
      </w:r>
      <w:proofErr w:type="spellStart"/>
      <w:r w:rsidRPr="004C06BC">
        <w:rPr>
          <w:lang w:val="en-US"/>
        </w:rPr>
        <w:t>Khisamova</w:t>
      </w:r>
      <w:proofErr w:type="spellEnd"/>
      <w:r w:rsidRPr="004C06BC">
        <w:rPr>
          <w:lang w:val="en-US"/>
        </w:rPr>
        <w:t xml:space="preserve"> V.N.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Islamic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theological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literature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of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the</w:t>
      </w:r>
      <w:r w:rsidR="004C06BC" w:rsidRPr="004C06BC">
        <w:rPr>
          <w:lang w:val="en-US"/>
        </w:rPr>
        <w:t xml:space="preserve"> </w:t>
      </w:r>
      <w:proofErr w:type="spellStart"/>
      <w:r w:rsidRPr="004C06BC">
        <w:rPr>
          <w:lang w:val="en-US"/>
        </w:rPr>
        <w:t>Salafisectin</w:t>
      </w:r>
      <w:proofErr w:type="spellEnd"/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the</w:t>
      </w:r>
      <w:r w:rsidR="004C06BC" w:rsidRPr="004C06BC">
        <w:rPr>
          <w:lang w:val="en-US"/>
        </w:rPr>
        <w:t xml:space="preserve"> </w:t>
      </w:r>
      <w:r w:rsidRPr="004C06BC">
        <w:rPr>
          <w:lang w:val="en-US"/>
        </w:rPr>
        <w:t>modern</w:t>
      </w:r>
      <w:r w:rsidR="004C06BC" w:rsidRPr="004C06BC">
        <w:rPr>
          <w:lang w:val="en-US"/>
        </w:rPr>
        <w:t xml:space="preserve"> </w:t>
      </w:r>
      <w:proofErr w:type="spellStart"/>
      <w:r w:rsidRPr="004C06BC">
        <w:rPr>
          <w:lang w:val="en-US"/>
        </w:rPr>
        <w:t>Tatarstan</w:t>
      </w:r>
      <w:proofErr w:type="spellEnd"/>
      <w:r w:rsidRPr="004C06BC">
        <w:rPr>
          <w:lang w:val="en-US"/>
        </w:rPr>
        <w:t xml:space="preserve"> // </w:t>
      </w:r>
      <w:hyperlink r:id="rId22" w:history="1">
        <w:r w:rsidRPr="004C06BC">
          <w:rPr>
            <w:lang w:val="en-US"/>
          </w:rPr>
          <w:t>Journal</w:t>
        </w:r>
        <w:r w:rsidR="004C06BC" w:rsidRPr="004C06BC">
          <w:rPr>
            <w:lang w:val="en-US"/>
          </w:rPr>
          <w:t xml:space="preserve"> </w:t>
        </w:r>
        <w:r w:rsidRPr="004C06BC">
          <w:rPr>
            <w:lang w:val="en-US"/>
          </w:rPr>
          <w:t>of</w:t>
        </w:r>
        <w:r w:rsidR="004C06BC" w:rsidRPr="004C06BC">
          <w:rPr>
            <w:lang w:val="en-US"/>
          </w:rPr>
          <w:t xml:space="preserve"> </w:t>
        </w:r>
        <w:r w:rsidRPr="004C06BC">
          <w:rPr>
            <w:lang w:val="en-US"/>
          </w:rPr>
          <w:t>Sustainable</w:t>
        </w:r>
        <w:r w:rsidR="004C06BC" w:rsidRPr="004C06BC">
          <w:rPr>
            <w:lang w:val="en-US"/>
          </w:rPr>
          <w:t xml:space="preserve"> </w:t>
        </w:r>
        <w:r w:rsidRPr="004C06BC">
          <w:rPr>
            <w:lang w:val="en-US"/>
          </w:rPr>
          <w:t>Development</w:t>
        </w:r>
      </w:hyperlink>
      <w:r w:rsidRPr="004C06BC">
        <w:rPr>
          <w:lang w:val="en-US"/>
        </w:rPr>
        <w:t xml:space="preserve">. </w:t>
      </w:r>
      <w:r w:rsidRPr="00840C2A">
        <w:t xml:space="preserve">2015. Т. 8. </w:t>
      </w:r>
      <w:hyperlink r:id="rId23" w:history="1">
        <w:r w:rsidRPr="00840C2A">
          <w:t>№ 7</w:t>
        </w:r>
      </w:hyperlink>
      <w:r w:rsidRPr="00840C2A">
        <w:t>. P. 83-90.</w:t>
      </w:r>
    </w:p>
    <w:p w:rsidR="00374BFC" w:rsidRDefault="00374BFC"/>
    <w:sectPr w:rsidR="00374BFC" w:rsidSect="00FF20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28E"/>
    <w:multiLevelType w:val="hybridMultilevel"/>
    <w:tmpl w:val="FBFA2FDC"/>
    <w:lvl w:ilvl="0" w:tplc="0E729D94">
      <w:start w:val="5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85BE6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3FA"/>
    <w:multiLevelType w:val="hybridMultilevel"/>
    <w:tmpl w:val="1F08EABC"/>
    <w:lvl w:ilvl="0" w:tplc="0E729D94">
      <w:start w:val="5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7D0F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6FEB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6BBD"/>
    <w:multiLevelType w:val="hybridMultilevel"/>
    <w:tmpl w:val="FBFA2FDC"/>
    <w:lvl w:ilvl="0" w:tplc="0E729D94">
      <w:start w:val="5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BAB"/>
    <w:multiLevelType w:val="hybridMultilevel"/>
    <w:tmpl w:val="0B7AB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22E7F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5405F"/>
    <w:multiLevelType w:val="hybridMultilevel"/>
    <w:tmpl w:val="FBFA2FDC"/>
    <w:lvl w:ilvl="0" w:tplc="0E729D94">
      <w:start w:val="5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914F6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E6750"/>
    <w:multiLevelType w:val="hybridMultilevel"/>
    <w:tmpl w:val="2A58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4E78CC"/>
    <w:multiLevelType w:val="hybridMultilevel"/>
    <w:tmpl w:val="03621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F60B9"/>
    <w:multiLevelType w:val="singleLevel"/>
    <w:tmpl w:val="DC3C896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3">
    <w:nsid w:val="612D4135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16B46"/>
    <w:multiLevelType w:val="hybridMultilevel"/>
    <w:tmpl w:val="EDC6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C3019"/>
    <w:multiLevelType w:val="hybridMultilevel"/>
    <w:tmpl w:val="FBFA2FDC"/>
    <w:lvl w:ilvl="0" w:tplc="0E729D94">
      <w:start w:val="52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E6B96"/>
    <w:multiLevelType w:val="hybridMultilevel"/>
    <w:tmpl w:val="70EA3E18"/>
    <w:lvl w:ilvl="0" w:tplc="0E729D94">
      <w:start w:val="52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7462B9"/>
    <w:multiLevelType w:val="hybridMultilevel"/>
    <w:tmpl w:val="CDF83F38"/>
    <w:lvl w:ilvl="0" w:tplc="57A273E2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61CE7"/>
    <w:multiLevelType w:val="hybridMultilevel"/>
    <w:tmpl w:val="B42EEEB2"/>
    <w:lvl w:ilvl="0" w:tplc="077090F6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5BE5CB7"/>
    <w:multiLevelType w:val="hybridMultilevel"/>
    <w:tmpl w:val="6CE87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B7C04"/>
    <w:multiLevelType w:val="hybridMultilevel"/>
    <w:tmpl w:val="DFEC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16"/>
  </w:num>
  <w:num w:numId="7">
    <w:abstractNumId w:val="4"/>
  </w:num>
  <w:num w:numId="8">
    <w:abstractNumId w:val="19"/>
  </w:num>
  <w:num w:numId="9">
    <w:abstractNumId w:val="14"/>
  </w:num>
  <w:num w:numId="10">
    <w:abstractNumId w:val="18"/>
  </w:num>
  <w:num w:numId="11">
    <w:abstractNumId w:val="12"/>
  </w:num>
  <w:num w:numId="12">
    <w:abstractNumId w:val="12"/>
  </w:num>
  <w:num w:numId="13">
    <w:abstractNumId w:val="10"/>
  </w:num>
  <w:num w:numId="14">
    <w:abstractNumId w:val="11"/>
  </w:num>
  <w:num w:numId="15">
    <w:abstractNumId w:val="20"/>
  </w:num>
  <w:num w:numId="16">
    <w:abstractNumId w:val="6"/>
  </w:num>
  <w:num w:numId="17">
    <w:abstractNumId w:val="1"/>
  </w:num>
  <w:num w:numId="18">
    <w:abstractNumId w:val="9"/>
  </w:num>
  <w:num w:numId="19">
    <w:abstractNumId w:val="17"/>
  </w:num>
  <w:num w:numId="20">
    <w:abstractNumId w:val="13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72C7"/>
    <w:rsid w:val="00017F0A"/>
    <w:rsid w:val="00030FBA"/>
    <w:rsid w:val="00074062"/>
    <w:rsid w:val="001E1780"/>
    <w:rsid w:val="00374BFC"/>
    <w:rsid w:val="00400F1A"/>
    <w:rsid w:val="00421446"/>
    <w:rsid w:val="004B4C72"/>
    <w:rsid w:val="004C06BC"/>
    <w:rsid w:val="00567019"/>
    <w:rsid w:val="005F0665"/>
    <w:rsid w:val="0064167B"/>
    <w:rsid w:val="00796607"/>
    <w:rsid w:val="008161B5"/>
    <w:rsid w:val="00840C2A"/>
    <w:rsid w:val="0093557D"/>
    <w:rsid w:val="0095368A"/>
    <w:rsid w:val="009D65E6"/>
    <w:rsid w:val="00D872C7"/>
    <w:rsid w:val="00DE7310"/>
    <w:rsid w:val="00E01BCF"/>
    <w:rsid w:val="00FF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46"/>
  </w:style>
  <w:style w:type="paragraph" w:styleId="1">
    <w:name w:val="heading 1"/>
    <w:basedOn w:val="a"/>
    <w:next w:val="a"/>
    <w:link w:val="10"/>
    <w:uiPriority w:val="9"/>
    <w:qFormat/>
    <w:rsid w:val="00E01BC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4062"/>
    <w:pPr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074062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74062"/>
    <w:pPr>
      <w:ind w:left="720"/>
      <w:contextualSpacing/>
    </w:pPr>
  </w:style>
  <w:style w:type="character" w:customStyle="1" w:styleId="a6">
    <w:name w:val="Текст концевой сноски Знак"/>
    <w:link w:val="a7"/>
    <w:semiHidden/>
    <w:locked/>
    <w:rsid w:val="00E01BCF"/>
  </w:style>
  <w:style w:type="paragraph" w:styleId="a7">
    <w:name w:val="endnote text"/>
    <w:basedOn w:val="a"/>
    <w:link w:val="a6"/>
    <w:semiHidden/>
    <w:rsid w:val="00E01BCF"/>
  </w:style>
  <w:style w:type="character" w:customStyle="1" w:styleId="11">
    <w:name w:val="Текст концевой сноски Знак1"/>
    <w:basedOn w:val="a0"/>
    <w:uiPriority w:val="99"/>
    <w:semiHidden/>
    <w:rsid w:val="00E01BCF"/>
  </w:style>
  <w:style w:type="character" w:customStyle="1" w:styleId="10">
    <w:name w:val="Заголовок 1 Знак"/>
    <w:basedOn w:val="a0"/>
    <w:link w:val="1"/>
    <w:uiPriority w:val="9"/>
    <w:rsid w:val="00E01B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basedOn w:val="a0"/>
    <w:uiPriority w:val="99"/>
    <w:unhideWhenUsed/>
    <w:rsid w:val="00DE7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BC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4062"/>
    <w:pPr>
      <w:ind w:firstLine="54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тступ основного текста Знак"/>
    <w:basedOn w:val="a0"/>
    <w:link w:val="a3"/>
    <w:rsid w:val="00074062"/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74062"/>
    <w:pPr>
      <w:ind w:left="720"/>
      <w:contextualSpacing/>
    </w:pPr>
  </w:style>
  <w:style w:type="character" w:customStyle="1" w:styleId="a6">
    <w:name w:val="Текст концевой сноски Знак"/>
    <w:link w:val="a7"/>
    <w:semiHidden/>
    <w:locked/>
    <w:rsid w:val="00E01BCF"/>
    <w:rPr>
      <w:lang w:val="x-none"/>
    </w:rPr>
  </w:style>
  <w:style w:type="paragraph" w:styleId="a7">
    <w:name w:val="endnote text"/>
    <w:basedOn w:val="a"/>
    <w:link w:val="a6"/>
    <w:semiHidden/>
    <w:rsid w:val="00E01BCF"/>
    <w:rPr>
      <w:lang w:val="x-none"/>
    </w:rPr>
  </w:style>
  <w:style w:type="character" w:customStyle="1" w:styleId="11">
    <w:name w:val="Текст концевой сноски Знак1"/>
    <w:basedOn w:val="a0"/>
    <w:uiPriority w:val="99"/>
    <w:semiHidden/>
    <w:rsid w:val="00E01BCF"/>
  </w:style>
  <w:style w:type="character" w:customStyle="1" w:styleId="10">
    <w:name w:val="Заголовок 1 Знак"/>
    <w:basedOn w:val="a0"/>
    <w:link w:val="1"/>
    <w:uiPriority w:val="9"/>
    <w:rsid w:val="00E01BC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71362&amp;selid=23011848" TargetMode="External"/><Relationship Id="rId13" Type="http://schemas.openxmlformats.org/officeDocument/2006/relationships/hyperlink" Target="http://elibrary.ru/contents.asp?issueid=1412954" TargetMode="External"/><Relationship Id="rId18" Type="http://schemas.openxmlformats.org/officeDocument/2006/relationships/hyperlink" Target="http://elibrary.ru/contents.asp?issueid=972748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elibrary.ru/contents.asp?issueid=1398347&amp;selid=23609931" TargetMode="External"/><Relationship Id="rId7" Type="http://schemas.openxmlformats.org/officeDocument/2006/relationships/hyperlink" Target="http://elibrary.ru/contents.asp?issueid=1371362" TargetMode="External"/><Relationship Id="rId12" Type="http://schemas.openxmlformats.org/officeDocument/2006/relationships/hyperlink" Target="http://elibrary.ru/item.asp?id=23932114" TargetMode="External"/><Relationship Id="rId17" Type="http://schemas.openxmlformats.org/officeDocument/2006/relationships/hyperlink" Target="http://elibrary.ru/contents.asp?issueid=1371362&amp;selid=2301184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issueid=1371362" TargetMode="External"/><Relationship Id="rId20" Type="http://schemas.openxmlformats.org/officeDocument/2006/relationships/hyperlink" Target="http://elibrary.ru/contents.asp?issueid=13983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ru/item.asp?id=23011848" TargetMode="External"/><Relationship Id="rId11" Type="http://schemas.openxmlformats.org/officeDocument/2006/relationships/hyperlink" Target="http://elibrary.ru/contents.asp?issueid=1389172&amp;selid=23404233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ii_an_rt@mail.ru" TargetMode="External"/><Relationship Id="rId15" Type="http://schemas.openxmlformats.org/officeDocument/2006/relationships/hyperlink" Target="http://elibrary.ru/item.asp?id=23011858" TargetMode="External"/><Relationship Id="rId23" Type="http://schemas.openxmlformats.org/officeDocument/2006/relationships/hyperlink" Target="http://elibrary.ru/contents.asp?issueid=1417380&amp;selid=23977908" TargetMode="External"/><Relationship Id="rId10" Type="http://schemas.openxmlformats.org/officeDocument/2006/relationships/hyperlink" Target="http://elibrary.ru/contents.asp?issueid=1389172" TargetMode="External"/><Relationship Id="rId19" Type="http://schemas.openxmlformats.org/officeDocument/2006/relationships/hyperlink" Target="http://elibrary.ru/contents.asp?issueid=972748&amp;selid=16991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item.asp?id=23404233" TargetMode="External"/><Relationship Id="rId14" Type="http://schemas.openxmlformats.org/officeDocument/2006/relationships/hyperlink" Target="http://elibrary.ru/contents.asp?issueid=1412954&amp;selid=23932114" TargetMode="External"/><Relationship Id="rId22" Type="http://schemas.openxmlformats.org/officeDocument/2006/relationships/hyperlink" Target="http://elibrary.ru/contents.asp?issueid=141738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1995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home</cp:lastModifiedBy>
  <cp:revision>8</cp:revision>
  <dcterms:created xsi:type="dcterms:W3CDTF">2015-09-28T04:46:00Z</dcterms:created>
  <dcterms:modified xsi:type="dcterms:W3CDTF">2015-09-28T10:15:00Z</dcterms:modified>
</cp:coreProperties>
</file>